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5121" w14:textId="5111C483" w:rsidR="008540A4" w:rsidRPr="00325959" w:rsidRDefault="00DF34FA" w:rsidP="00A303C7">
      <w:pPr>
        <w:pStyle w:val="af4"/>
        <w:spacing w:after="312"/>
        <w:rPr>
          <w:rFonts w:ascii="Times New Roman" w:hAnsi="Times New Roman"/>
        </w:rPr>
      </w:pPr>
      <w:bookmarkStart w:id="0" w:name="OLE_LINK5"/>
      <w:bookmarkStart w:id="1" w:name="OLE_LINK6"/>
      <w:r w:rsidRPr="00325959">
        <w:rPr>
          <w:rFonts w:ascii="Times New Roman" w:hAnsi="Times New Roman"/>
        </w:rPr>
        <w:t>《</w:t>
      </w:r>
      <w:r w:rsidR="00D75523">
        <w:rPr>
          <w:rFonts w:ascii="Times New Roman" w:hAnsi="Times New Roman" w:hint="eastAsia"/>
        </w:rPr>
        <w:t>工程</w:t>
      </w:r>
      <w:r w:rsidR="00BF7D8C">
        <w:rPr>
          <w:rFonts w:ascii="Times New Roman" w:hAnsi="Times New Roman" w:hint="eastAsia"/>
        </w:rPr>
        <w:t>建设监理</w:t>
      </w:r>
      <w:r w:rsidRPr="00325959">
        <w:rPr>
          <w:rFonts w:ascii="Times New Roman" w:hAnsi="Times New Roman"/>
        </w:rPr>
        <w:t>》课程教学大纲</w:t>
      </w:r>
      <w:r w:rsidR="00A303C7">
        <w:rPr>
          <w:rFonts w:ascii="Times New Roman" w:hAnsi="Times New Roman" w:hint="eastAsia"/>
        </w:rPr>
        <w:t>（</w:t>
      </w:r>
      <w:r w:rsidR="00A303C7">
        <w:rPr>
          <w:rFonts w:ascii="Times New Roman" w:hAnsi="Times New Roman" w:hint="eastAsia"/>
        </w:rPr>
        <w:t>2019</w:t>
      </w:r>
      <w:r w:rsidR="00A303C7">
        <w:rPr>
          <w:rFonts w:ascii="Times New Roman" w:hAnsi="Times New Roman" w:hint="eastAsia"/>
        </w:rPr>
        <w:t>版）</w:t>
      </w:r>
      <w:bookmarkEnd w:id="0"/>
      <w:bookmarkEnd w:id="1"/>
    </w:p>
    <w:p w14:paraId="7D8BEE9C" w14:textId="1CC89405" w:rsidR="00A303C7" w:rsidRDefault="00A303C7" w:rsidP="00A303C7">
      <w:pPr>
        <w:pStyle w:val="a"/>
        <w:numPr>
          <w:ilvl w:val="0"/>
          <w:numId w:val="0"/>
        </w:numPr>
        <w:spacing w:before="312" w:after="156"/>
        <w:ind w:leftChars="200" w:left="420"/>
        <w:rPr>
          <w:rFonts w:ascii="Times New Roman" w:hAnsi="Times New Roman"/>
          <w:b w:val="0"/>
          <w:bCs w:val="0"/>
        </w:rPr>
      </w:pPr>
      <w:r>
        <w:rPr>
          <w:rFonts w:ascii="Times New Roman" w:hAnsi="Times New Roman" w:hint="eastAsia"/>
          <w:b w:val="0"/>
          <w:bCs w:val="0"/>
        </w:rPr>
        <w:t>一、</w:t>
      </w:r>
      <w:r>
        <w:rPr>
          <w:rFonts w:ascii="Times New Roman" w:hAnsi="Times New Roman"/>
          <w:b w:val="0"/>
          <w:bCs w:val="0"/>
        </w:rPr>
        <w:t>课程</w:t>
      </w:r>
      <w:r>
        <w:rPr>
          <w:rFonts w:ascii="Times New Roman" w:hAnsi="Times New Roman" w:hint="eastAsia"/>
          <w:b w:val="0"/>
          <w:bCs w:val="0"/>
        </w:rPr>
        <w:t>信息</w:t>
      </w:r>
    </w:p>
    <w:p w14:paraId="7C4DD11A" w14:textId="0B4B2D36" w:rsidR="00A303C7" w:rsidRDefault="00A303C7" w:rsidP="00A303C7">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课程名称：</w:t>
      </w:r>
      <w:r>
        <w:rPr>
          <w:rFonts w:ascii="仿宋" w:eastAsia="仿宋" w:hAnsi="仿宋" w:hint="eastAsia"/>
          <w:bCs/>
          <w:sz w:val="24"/>
          <w:szCs w:val="24"/>
        </w:rPr>
        <w:t>工程建设监理</w:t>
      </w:r>
    </w:p>
    <w:p w14:paraId="25F93EBF" w14:textId="3C7CD06D" w:rsidR="00A303C7" w:rsidRPr="00A303C7" w:rsidRDefault="00A303C7" w:rsidP="00A303C7">
      <w:pPr>
        <w:kinsoku w:val="0"/>
        <w:overflowPunct w:val="0"/>
        <w:autoSpaceDE w:val="0"/>
        <w:autoSpaceDN w:val="0"/>
        <w:spacing w:line="360" w:lineRule="auto"/>
        <w:ind w:leftChars="780" w:left="1638"/>
        <w:rPr>
          <w:rFonts w:ascii="Times New Roman" w:eastAsia="仿宋" w:hAnsi="Times New Roman" w:cs="Times New Roman"/>
          <w:sz w:val="24"/>
          <w:szCs w:val="24"/>
        </w:rPr>
      </w:pPr>
      <w:r w:rsidRPr="00A303C7">
        <w:rPr>
          <w:rFonts w:ascii="Times New Roman" w:eastAsia="仿宋" w:hAnsi="Times New Roman" w:cs="Times New Roman" w:hint="eastAsia"/>
          <w:sz w:val="24"/>
          <w:szCs w:val="24"/>
        </w:rPr>
        <w:t>Construction Inspect of</w:t>
      </w:r>
      <w:r w:rsidR="0067109B">
        <w:rPr>
          <w:rFonts w:ascii="Times New Roman" w:eastAsia="仿宋" w:hAnsi="Times New Roman" w:cs="Times New Roman" w:hint="eastAsia"/>
          <w:sz w:val="24"/>
          <w:szCs w:val="24"/>
        </w:rPr>
        <w:t xml:space="preserve"> </w:t>
      </w:r>
      <w:r w:rsidRPr="00A303C7">
        <w:rPr>
          <w:rFonts w:ascii="Times New Roman" w:eastAsia="仿宋" w:hAnsi="Times New Roman" w:cs="Times New Roman" w:hint="eastAsia"/>
          <w:sz w:val="24"/>
          <w:szCs w:val="24"/>
        </w:rPr>
        <w:t>Engineering</w:t>
      </w:r>
    </w:p>
    <w:p w14:paraId="6C8D88FB" w14:textId="32C1DD8D" w:rsidR="00A303C7" w:rsidRPr="00A303C7" w:rsidRDefault="00A303C7" w:rsidP="00A303C7">
      <w:pPr>
        <w:kinsoku w:val="0"/>
        <w:overflowPunct w:val="0"/>
        <w:autoSpaceDE w:val="0"/>
        <w:autoSpaceDN w:val="0"/>
        <w:spacing w:line="360" w:lineRule="auto"/>
        <w:ind w:leftChars="200" w:left="420"/>
        <w:rPr>
          <w:rFonts w:ascii="Times New Roman" w:eastAsia="仿宋" w:hAnsi="Times New Roman" w:cs="Times New Roman"/>
          <w:sz w:val="24"/>
          <w:szCs w:val="24"/>
        </w:rPr>
      </w:pPr>
      <w:r>
        <w:rPr>
          <w:rFonts w:ascii="仿宋" w:eastAsia="仿宋" w:hAnsi="仿宋" w:hint="eastAsia"/>
          <w:b/>
          <w:sz w:val="24"/>
          <w:szCs w:val="24"/>
        </w:rPr>
        <w:t>课程代码：</w:t>
      </w:r>
      <w:r w:rsidRPr="00A303C7">
        <w:rPr>
          <w:rFonts w:ascii="Times New Roman" w:eastAsia="仿宋" w:hAnsi="Times New Roman" w:cs="Times New Roman"/>
          <w:sz w:val="24"/>
          <w:szCs w:val="24"/>
        </w:rPr>
        <w:t>0991</w:t>
      </w:r>
      <w:r w:rsidRPr="00A303C7">
        <w:rPr>
          <w:rFonts w:ascii="Times New Roman" w:eastAsia="仿宋" w:hAnsi="Times New Roman" w:cs="Times New Roman" w:hint="eastAsia"/>
          <w:sz w:val="24"/>
          <w:szCs w:val="24"/>
        </w:rPr>
        <w:t>1122</w:t>
      </w:r>
    </w:p>
    <w:p w14:paraId="0CCD0205" w14:textId="57002787" w:rsidR="00A303C7" w:rsidRDefault="00A303C7" w:rsidP="00A303C7">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课程类别</w:t>
      </w:r>
      <w:r>
        <w:rPr>
          <w:rFonts w:ascii="仿宋" w:eastAsia="仿宋" w:hAnsi="仿宋" w:hint="eastAsia"/>
          <w:sz w:val="24"/>
          <w:szCs w:val="24"/>
        </w:rPr>
        <w:t>：专业类课程</w:t>
      </w:r>
      <w:r w:rsidR="00B259F6">
        <w:rPr>
          <w:rFonts w:ascii="仿宋" w:eastAsia="仿宋" w:hAnsi="仿宋" w:hint="eastAsia"/>
          <w:sz w:val="24"/>
          <w:szCs w:val="24"/>
        </w:rPr>
        <w:t>/专业任选课</w:t>
      </w:r>
    </w:p>
    <w:p w14:paraId="2FD31E9C" w14:textId="77777777" w:rsidR="00A303C7" w:rsidRDefault="00A303C7" w:rsidP="00A303C7">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适用专业</w:t>
      </w:r>
      <w:r>
        <w:rPr>
          <w:rFonts w:ascii="仿宋" w:eastAsia="仿宋" w:hAnsi="仿宋" w:hint="eastAsia"/>
          <w:sz w:val="24"/>
          <w:szCs w:val="24"/>
        </w:rPr>
        <w:t>：土木工程专业</w:t>
      </w:r>
    </w:p>
    <w:p w14:paraId="514A0144" w14:textId="7E13FD5F" w:rsidR="00A303C7" w:rsidRDefault="00A303C7" w:rsidP="00A303C7">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课程学时</w:t>
      </w:r>
      <w:r>
        <w:rPr>
          <w:rFonts w:ascii="仿宋" w:eastAsia="仿宋" w:hAnsi="仿宋" w:hint="eastAsia"/>
          <w:sz w:val="24"/>
          <w:szCs w:val="24"/>
        </w:rPr>
        <w:t>：</w:t>
      </w:r>
      <w:r>
        <w:rPr>
          <w:rFonts w:ascii="Times New Roman" w:eastAsia="仿宋" w:hAnsi="Times New Roman" w:hint="eastAsia"/>
          <w:sz w:val="24"/>
          <w:szCs w:val="24"/>
        </w:rPr>
        <w:t>36</w:t>
      </w:r>
      <w:r>
        <w:rPr>
          <w:rFonts w:ascii="仿宋" w:eastAsia="仿宋" w:hAnsi="仿宋" w:hint="eastAsia"/>
          <w:sz w:val="24"/>
          <w:szCs w:val="24"/>
        </w:rPr>
        <w:t>学时</w:t>
      </w:r>
    </w:p>
    <w:p w14:paraId="1F1F6931" w14:textId="58893028" w:rsidR="00A303C7" w:rsidRDefault="00A303C7" w:rsidP="00A303C7">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课程学分</w:t>
      </w:r>
      <w:r>
        <w:rPr>
          <w:rFonts w:ascii="仿宋" w:eastAsia="仿宋" w:hAnsi="仿宋" w:hint="eastAsia"/>
          <w:sz w:val="24"/>
          <w:szCs w:val="24"/>
        </w:rPr>
        <w:t>：</w:t>
      </w:r>
      <w:r>
        <w:rPr>
          <w:rFonts w:ascii="Times New Roman" w:eastAsia="仿宋" w:hAnsi="Times New Roman" w:hint="eastAsia"/>
          <w:sz w:val="24"/>
          <w:szCs w:val="24"/>
        </w:rPr>
        <w:t>1.5</w:t>
      </w:r>
      <w:r>
        <w:rPr>
          <w:rFonts w:ascii="仿宋" w:eastAsia="仿宋" w:hAnsi="仿宋" w:hint="eastAsia"/>
          <w:sz w:val="24"/>
          <w:szCs w:val="24"/>
        </w:rPr>
        <w:t>学分</w:t>
      </w:r>
    </w:p>
    <w:p w14:paraId="13134E53" w14:textId="008C9960" w:rsidR="00A303C7" w:rsidRDefault="00A303C7" w:rsidP="00A303C7">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修读学期：</w:t>
      </w:r>
      <w:r>
        <w:rPr>
          <w:rFonts w:ascii="仿宋" w:eastAsia="仿宋" w:hAnsi="仿宋" w:hint="eastAsia"/>
          <w:sz w:val="24"/>
          <w:szCs w:val="24"/>
        </w:rPr>
        <w:t>第</w:t>
      </w:r>
      <w:r>
        <w:rPr>
          <w:rFonts w:ascii="Times New Roman" w:eastAsia="仿宋" w:hAnsi="Times New Roman" w:hint="eastAsia"/>
          <w:sz w:val="24"/>
          <w:szCs w:val="24"/>
        </w:rPr>
        <w:t>7</w:t>
      </w:r>
      <w:r>
        <w:rPr>
          <w:rFonts w:ascii="仿宋" w:eastAsia="仿宋" w:hAnsi="仿宋" w:hint="eastAsia"/>
          <w:sz w:val="24"/>
          <w:szCs w:val="24"/>
        </w:rPr>
        <w:t>学期</w:t>
      </w:r>
    </w:p>
    <w:p w14:paraId="66B0919A" w14:textId="569138B5" w:rsidR="00A303C7" w:rsidRDefault="00A303C7" w:rsidP="00A303C7">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先修课程</w:t>
      </w:r>
      <w:r>
        <w:rPr>
          <w:rFonts w:ascii="仿宋" w:eastAsia="仿宋" w:hAnsi="仿宋" w:hint="eastAsia"/>
          <w:sz w:val="24"/>
          <w:szCs w:val="24"/>
        </w:rPr>
        <w:t>：</w:t>
      </w:r>
      <w:r w:rsidR="00F0355E" w:rsidRPr="00F0355E">
        <w:rPr>
          <w:rFonts w:ascii="Times New Roman" w:eastAsia="仿宋" w:hAnsi="Times New Roman" w:cs="Times New Roman"/>
          <w:sz w:val="24"/>
          <w:szCs w:val="24"/>
        </w:rPr>
        <w:t>土木工程概论</w:t>
      </w:r>
      <w:r w:rsidRPr="00F0355E">
        <w:rPr>
          <w:rFonts w:ascii="Times New Roman" w:eastAsia="仿宋" w:hAnsi="Times New Roman" w:cs="Times New Roman"/>
          <w:sz w:val="24"/>
          <w:szCs w:val="24"/>
        </w:rPr>
        <w:t>、</w:t>
      </w:r>
      <w:r w:rsidR="00F0355E" w:rsidRPr="00F0355E">
        <w:rPr>
          <w:rFonts w:ascii="Times New Roman" w:eastAsia="仿宋" w:hAnsi="Times New Roman" w:cs="Times New Roman"/>
          <w:sz w:val="24"/>
          <w:szCs w:val="24"/>
        </w:rPr>
        <w:t>工程项目经济原理</w:t>
      </w:r>
      <w:r w:rsidRPr="00F0355E">
        <w:rPr>
          <w:rFonts w:ascii="Times New Roman" w:eastAsia="仿宋" w:hAnsi="Times New Roman" w:cs="Times New Roman"/>
          <w:sz w:val="24"/>
          <w:szCs w:val="24"/>
        </w:rPr>
        <w:t>、</w:t>
      </w:r>
      <w:r w:rsidR="00F0355E" w:rsidRPr="00F0355E">
        <w:rPr>
          <w:rFonts w:ascii="Times New Roman" w:eastAsia="仿宋" w:hAnsi="Times New Roman" w:cs="Times New Roman"/>
          <w:sz w:val="24"/>
          <w:szCs w:val="24"/>
        </w:rPr>
        <w:t>土木工程施工</w:t>
      </w:r>
      <w:r w:rsidR="00F0355E" w:rsidRPr="00F0355E">
        <w:rPr>
          <w:rFonts w:ascii="Times New Roman" w:eastAsia="仿宋" w:hAnsi="Times New Roman" w:cs="Times New Roman" w:hint="eastAsia"/>
          <w:sz w:val="24"/>
          <w:szCs w:val="24"/>
        </w:rPr>
        <w:t>、</w:t>
      </w:r>
      <w:r w:rsidR="00F0355E" w:rsidRPr="00F0355E">
        <w:rPr>
          <w:rFonts w:ascii="Times New Roman" w:eastAsia="仿宋" w:hAnsi="Times New Roman" w:cs="Times New Roman"/>
          <w:sz w:val="24"/>
          <w:szCs w:val="24"/>
        </w:rPr>
        <w:t>工程项目管理</w:t>
      </w:r>
      <w:r w:rsidR="00F0355E" w:rsidRPr="00F0355E">
        <w:rPr>
          <w:rFonts w:ascii="Times New Roman" w:eastAsia="仿宋" w:hAnsi="Times New Roman" w:cs="Times New Roman" w:hint="eastAsia"/>
          <w:sz w:val="24"/>
          <w:szCs w:val="24"/>
        </w:rPr>
        <w:t>、</w:t>
      </w:r>
      <w:r w:rsidR="00F0355E" w:rsidRPr="00F0355E">
        <w:rPr>
          <w:rFonts w:ascii="Times New Roman" w:eastAsia="仿宋" w:hAnsi="Times New Roman" w:cs="Times New Roman"/>
          <w:sz w:val="24"/>
          <w:szCs w:val="24"/>
        </w:rPr>
        <w:t>建筑工程概预算</w:t>
      </w:r>
      <w:r w:rsidR="00F0355E" w:rsidRPr="00F0355E">
        <w:rPr>
          <w:rFonts w:ascii="Times New Roman" w:eastAsia="仿宋" w:hAnsi="Times New Roman" w:cs="Times New Roman" w:hint="eastAsia"/>
          <w:sz w:val="24"/>
          <w:szCs w:val="24"/>
        </w:rPr>
        <w:t>、</w:t>
      </w:r>
      <w:r w:rsidR="00F0355E" w:rsidRPr="00F0355E">
        <w:rPr>
          <w:rFonts w:ascii="Times New Roman" w:eastAsia="仿宋" w:hAnsi="Times New Roman" w:cs="Times New Roman"/>
          <w:sz w:val="24"/>
          <w:szCs w:val="24"/>
        </w:rPr>
        <w:t>土木法规</w:t>
      </w:r>
    </w:p>
    <w:p w14:paraId="1ECEBDC7" w14:textId="77777777" w:rsidR="00A303C7" w:rsidRDefault="00A303C7" w:rsidP="00A303C7">
      <w:pPr>
        <w:pStyle w:val="af9"/>
        <w:spacing w:before="156" w:after="156"/>
        <w:ind w:leftChars="200" w:left="420"/>
        <w:rPr>
          <w:rFonts w:ascii="Times New Roman" w:hAnsi="Times New Roman"/>
        </w:rPr>
      </w:pPr>
      <w:r>
        <w:rPr>
          <w:rFonts w:ascii="Times New Roman" w:hAnsi="Times New Roman" w:hint="eastAsia"/>
        </w:rPr>
        <w:t>（一）</w:t>
      </w:r>
      <w:r>
        <w:rPr>
          <w:rFonts w:ascii="Times New Roman" w:hAnsi="Times New Roman"/>
        </w:rPr>
        <w:t>课程教学目标</w:t>
      </w:r>
    </w:p>
    <w:p w14:paraId="263FEF75" w14:textId="413F835F" w:rsidR="008540A4" w:rsidRPr="00F0355E" w:rsidRDefault="00A303C7" w:rsidP="00F0355E">
      <w:pPr>
        <w:pStyle w:val="12"/>
        <w:snapToGrid w:val="0"/>
        <w:ind w:firstLine="480"/>
      </w:pPr>
      <w:r>
        <w:rPr>
          <w:rFonts w:hint="eastAsia"/>
        </w:rPr>
        <w:t>通过课程的学习，使学生达到以下目标：</w:t>
      </w:r>
    </w:p>
    <w:p w14:paraId="0263F905" w14:textId="7E545196" w:rsidR="00325959" w:rsidRPr="00F0355E" w:rsidRDefault="00325959" w:rsidP="00F0355E">
      <w:pPr>
        <w:pStyle w:val="12"/>
        <w:snapToGrid w:val="0"/>
        <w:ind w:firstLine="480"/>
      </w:pPr>
      <w:r w:rsidRPr="00F0355E">
        <w:rPr>
          <w:rFonts w:hint="eastAsia"/>
        </w:rPr>
        <w:t>目标</w:t>
      </w:r>
      <w:r w:rsidRPr="00F0355E">
        <w:t>1.</w:t>
      </w:r>
      <w:r w:rsidR="00F0355E">
        <w:rPr>
          <w:rFonts w:hint="eastAsia"/>
        </w:rPr>
        <w:t xml:space="preserve"> </w:t>
      </w:r>
      <w:r w:rsidR="00BC5FDE" w:rsidRPr="00F0355E">
        <w:t>掌握工程建设监理的</w:t>
      </w:r>
      <w:r w:rsidR="0014345A">
        <w:rPr>
          <w:rFonts w:hint="eastAsia"/>
        </w:rPr>
        <w:t>基本概念和基本理论知识</w:t>
      </w:r>
      <w:r w:rsidR="00BC5FDE" w:rsidRPr="00F0355E">
        <w:rPr>
          <w:rFonts w:hint="eastAsia"/>
        </w:rPr>
        <w:t>；</w:t>
      </w:r>
      <w:r w:rsidR="00BC5FDE" w:rsidRPr="00F0355E">
        <w:t>掌握工程建设</w:t>
      </w:r>
      <w:r w:rsidR="00BC5FDE" w:rsidRPr="00F0355E">
        <w:t>“</w:t>
      </w:r>
      <w:r w:rsidR="00BC5FDE" w:rsidRPr="00F0355E">
        <w:t>三控</w:t>
      </w:r>
      <w:r w:rsidR="00BC5FDE" w:rsidRPr="00F0355E">
        <w:t>”</w:t>
      </w:r>
      <w:r w:rsidR="00BC5FDE" w:rsidRPr="00F0355E">
        <w:t>、</w:t>
      </w:r>
      <w:r w:rsidR="00BC5FDE" w:rsidRPr="00F0355E">
        <w:t>“</w:t>
      </w:r>
      <w:r w:rsidR="00BC5FDE" w:rsidRPr="00F0355E">
        <w:t>三管</w:t>
      </w:r>
      <w:r w:rsidR="00BC5FDE" w:rsidRPr="00F0355E">
        <w:t>”</w:t>
      </w:r>
      <w:r w:rsidR="00BC5FDE" w:rsidRPr="00F0355E">
        <w:t>、</w:t>
      </w:r>
      <w:r w:rsidR="00BC5FDE" w:rsidRPr="00F0355E">
        <w:t>“</w:t>
      </w:r>
      <w:r w:rsidR="00BC5FDE" w:rsidRPr="00F0355E">
        <w:t>一协调</w:t>
      </w:r>
      <w:r w:rsidR="00BC5FDE" w:rsidRPr="00F0355E">
        <w:t>”</w:t>
      </w:r>
      <w:r w:rsidR="00BC5FDE" w:rsidRPr="00F0355E">
        <w:t>的基本原理、控制流程和主要方法</w:t>
      </w:r>
      <w:r w:rsidR="00F169CD" w:rsidRPr="00F0355E">
        <w:rPr>
          <w:rFonts w:hint="eastAsia"/>
        </w:rPr>
        <w:t>，</w:t>
      </w:r>
      <w:r w:rsidR="00280873" w:rsidRPr="00F0355E">
        <w:t>理解监理活动与国家战略（如重大基础设施建设、城乡协调发展）和社会文化的互动关系。在案例分析中，学生应能具体识别并阐述其监理方案如何服务于国家或区域战略需求，并分析不同社会文化背景对监理工作规范、沟通方式的影响。</w:t>
      </w:r>
      <w:r w:rsidRPr="00F0355E">
        <w:t>【支撑毕业要求</w:t>
      </w:r>
      <w:r w:rsidR="00FC5784" w:rsidRPr="00F0355E">
        <w:rPr>
          <w:rFonts w:hint="eastAsia"/>
        </w:rPr>
        <w:t>6</w:t>
      </w:r>
      <w:r w:rsidRPr="00F0355E">
        <w:t>.1</w:t>
      </w:r>
      <w:r w:rsidRPr="00F0355E">
        <w:t>】</w:t>
      </w:r>
    </w:p>
    <w:p w14:paraId="5054D7F5" w14:textId="0A919E4D" w:rsidR="00280873" w:rsidRPr="00F0355E" w:rsidRDefault="00325959" w:rsidP="00F0355E">
      <w:pPr>
        <w:pStyle w:val="12"/>
        <w:snapToGrid w:val="0"/>
        <w:ind w:firstLine="480"/>
      </w:pPr>
      <w:r w:rsidRPr="00F0355E">
        <w:rPr>
          <w:rFonts w:hint="eastAsia"/>
        </w:rPr>
        <w:t>目标</w:t>
      </w:r>
      <w:r w:rsidRPr="00F0355E">
        <w:t>2.</w:t>
      </w:r>
      <w:r w:rsidR="00F0355E">
        <w:rPr>
          <w:rFonts w:hint="eastAsia"/>
        </w:rPr>
        <w:t xml:space="preserve"> </w:t>
      </w:r>
      <w:r w:rsidR="00FC5784" w:rsidRPr="00F0355E">
        <w:t>能</w:t>
      </w:r>
      <w:r w:rsidR="003C37EF" w:rsidRPr="00F0355E">
        <w:rPr>
          <w:rFonts w:hint="eastAsia"/>
        </w:rPr>
        <w:t>够运用工程建设监理</w:t>
      </w:r>
      <w:r w:rsidR="00597537" w:rsidRPr="00F0355E">
        <w:rPr>
          <w:rFonts w:hint="eastAsia"/>
        </w:rPr>
        <w:t>的理论知识</w:t>
      </w:r>
      <w:r w:rsidR="00597537" w:rsidRPr="00F0355E">
        <w:t>解决实际问题</w:t>
      </w:r>
      <w:r w:rsidR="00597537" w:rsidRPr="00F0355E">
        <w:rPr>
          <w:rFonts w:hint="eastAsia"/>
        </w:rPr>
        <w:t>，具备</w:t>
      </w:r>
      <w:r w:rsidR="00597537" w:rsidRPr="00F0355E">
        <w:t>监理实务操作能力</w:t>
      </w:r>
      <w:r w:rsidR="00597537" w:rsidRPr="00F0355E">
        <w:rPr>
          <w:rFonts w:hint="eastAsia"/>
        </w:rPr>
        <w:t>、</w:t>
      </w:r>
      <w:r w:rsidR="0014345A" w:rsidRPr="00F0355E">
        <w:t>“</w:t>
      </w:r>
      <w:r w:rsidR="0014345A" w:rsidRPr="00F0355E">
        <w:t>三控</w:t>
      </w:r>
      <w:r w:rsidR="0014345A" w:rsidRPr="00F0355E">
        <w:t>”</w:t>
      </w:r>
      <w:r w:rsidR="0014345A" w:rsidRPr="00F0355E">
        <w:t>、</w:t>
      </w:r>
      <w:r w:rsidR="0014345A" w:rsidRPr="00F0355E">
        <w:t>“</w:t>
      </w:r>
      <w:r w:rsidR="0014345A" w:rsidRPr="00F0355E">
        <w:t>三管</w:t>
      </w:r>
      <w:r w:rsidR="0014345A" w:rsidRPr="00F0355E">
        <w:t>”</w:t>
      </w:r>
      <w:r w:rsidR="0014345A" w:rsidRPr="00F0355E">
        <w:t>、</w:t>
      </w:r>
      <w:r w:rsidR="0014345A" w:rsidRPr="00F0355E">
        <w:t>“</w:t>
      </w:r>
      <w:r w:rsidR="0014345A" w:rsidRPr="00F0355E">
        <w:t>一协调</w:t>
      </w:r>
      <w:r w:rsidR="0014345A" w:rsidRPr="00F0355E">
        <w:t>”</w:t>
      </w:r>
      <w:r w:rsidR="0014345A">
        <w:rPr>
          <w:rFonts w:hint="eastAsia"/>
        </w:rPr>
        <w:t>的</w:t>
      </w:r>
      <w:r w:rsidR="00597537" w:rsidRPr="00F0355E">
        <w:t>能力</w:t>
      </w:r>
      <w:r w:rsidR="00597537" w:rsidRPr="00F0355E">
        <w:rPr>
          <w:rFonts w:hint="eastAsia"/>
        </w:rPr>
        <w:t>，能够</w:t>
      </w:r>
      <w:r w:rsidR="00FC5784" w:rsidRPr="00F0355E">
        <w:t>分析和评价</w:t>
      </w:r>
      <w:r w:rsidR="00597537" w:rsidRPr="00F0355E">
        <w:rPr>
          <w:rFonts w:hint="eastAsia"/>
        </w:rPr>
        <w:t>工程建设监理</w:t>
      </w:r>
      <w:r w:rsidR="00FC5784" w:rsidRPr="00F0355E">
        <w:t>对社会、健康、安全、法律、文化的影响，以及这些制约因素对项目实施的影响，</w:t>
      </w:r>
      <w:r w:rsidR="00280873" w:rsidRPr="00F0355E">
        <w:t>并明确监理方应承担的社会与法律责任</w:t>
      </w:r>
      <w:r w:rsidR="001A2AED" w:rsidRPr="00F0355E">
        <w:t>。【支撑毕业要求</w:t>
      </w:r>
      <w:r w:rsidR="00FC5784" w:rsidRPr="00F0355E">
        <w:rPr>
          <w:rFonts w:hint="eastAsia"/>
        </w:rPr>
        <w:t>6.2</w:t>
      </w:r>
      <w:r w:rsidR="001A2AED" w:rsidRPr="00F0355E">
        <w:t>】</w:t>
      </w:r>
    </w:p>
    <w:p w14:paraId="61EDB31D" w14:textId="2E0DAE60" w:rsidR="00280873" w:rsidRPr="00F0355E" w:rsidRDefault="00325959" w:rsidP="00F0355E">
      <w:pPr>
        <w:pStyle w:val="12"/>
        <w:snapToGrid w:val="0"/>
        <w:ind w:firstLine="480"/>
      </w:pPr>
      <w:r w:rsidRPr="00F0355E">
        <w:rPr>
          <w:rFonts w:hint="eastAsia"/>
        </w:rPr>
        <w:t>目标</w:t>
      </w:r>
      <w:r w:rsidRPr="00F0355E">
        <w:t>3.</w:t>
      </w:r>
      <w:r w:rsidR="00F0355E">
        <w:rPr>
          <w:rFonts w:hint="eastAsia"/>
        </w:rPr>
        <w:t xml:space="preserve"> </w:t>
      </w:r>
      <w:r w:rsidR="006E2333" w:rsidRPr="00F0355E">
        <w:t>培养高尚的职业道德、严谨的法治观念、自觉的责任意识与协同创新的团队精神</w:t>
      </w:r>
      <w:r w:rsidR="007619AC">
        <w:rPr>
          <w:rFonts w:hint="eastAsia"/>
        </w:rPr>
        <w:t>，</w:t>
      </w:r>
      <w:r w:rsidR="006E2333" w:rsidRPr="00F0355E">
        <w:t>同时，能在方案设计与决策中，自觉</w:t>
      </w:r>
      <w:proofErr w:type="gramStart"/>
      <w:r w:rsidR="006E2333" w:rsidRPr="00F0355E">
        <w:t>考量</w:t>
      </w:r>
      <w:proofErr w:type="gramEnd"/>
      <w:r w:rsidR="006E2333" w:rsidRPr="00F0355E">
        <w:t>并贯彻环境保护与可持续发展的理念，展现工程从业者的社会责任感和人文关怀。</w:t>
      </w:r>
      <w:r w:rsidRPr="00F0355E">
        <w:t>【支撑毕业要求</w:t>
      </w:r>
      <w:r w:rsidR="00FC5784" w:rsidRPr="00F0355E">
        <w:rPr>
          <w:rFonts w:hint="eastAsia"/>
        </w:rPr>
        <w:t>7.1</w:t>
      </w:r>
      <w:r w:rsidRPr="00F0355E">
        <w:t>】</w:t>
      </w:r>
    </w:p>
    <w:p w14:paraId="2F96A5DD" w14:textId="77777777" w:rsidR="00F0355E" w:rsidRDefault="00F0355E" w:rsidP="00F0355E">
      <w:pPr>
        <w:pStyle w:val="af9"/>
        <w:numPr>
          <w:ilvl w:val="2"/>
          <w:numId w:val="0"/>
        </w:numPr>
        <w:spacing w:before="156" w:after="156"/>
        <w:ind w:leftChars="200" w:left="420"/>
        <w:rPr>
          <w:rFonts w:ascii="Times New Roman" w:hAnsi="Times New Roman"/>
        </w:rPr>
      </w:pPr>
      <w:r>
        <w:rPr>
          <w:rFonts w:ascii="Times New Roman" w:hAnsi="Times New Roman" w:hint="eastAsia"/>
        </w:rPr>
        <w:t>（二）课程目标与毕业要求的对应关系</w:t>
      </w:r>
    </w:p>
    <w:p w14:paraId="6B978928" w14:textId="77777777" w:rsidR="00325959" w:rsidRPr="00F0355E" w:rsidRDefault="00325959" w:rsidP="004C279A">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F0355E">
        <w:rPr>
          <w:rFonts w:ascii="Times New Roman" w:eastAsia="楷体" w:hAnsi="Times New Roman" w:cs="Times New Roman"/>
          <w:b/>
          <w:sz w:val="24"/>
          <w:szCs w:val="24"/>
        </w:rPr>
        <w:t>表</w:t>
      </w:r>
      <w:r w:rsidRPr="00F0355E">
        <w:rPr>
          <w:rFonts w:ascii="Times New Roman" w:eastAsia="楷体" w:hAnsi="Times New Roman" w:cs="Times New Roman"/>
          <w:b/>
          <w:sz w:val="24"/>
          <w:szCs w:val="24"/>
        </w:rPr>
        <w:t xml:space="preserve">1 </w:t>
      </w:r>
      <w:r w:rsidRPr="00F0355E">
        <w:rPr>
          <w:rFonts w:ascii="Times New Roman" w:eastAsia="楷体" w:hAnsi="Times New Roman" w:cs="Times New Roman"/>
          <w:b/>
          <w:sz w:val="24"/>
          <w:szCs w:val="24"/>
        </w:rPr>
        <w:t>课程目标与毕业要求的对应关系</w:t>
      </w:r>
    </w:p>
    <w:tbl>
      <w:tblPr>
        <w:tblW w:w="4951" w:type="pct"/>
        <w:tblCellMar>
          <w:left w:w="0" w:type="dxa"/>
          <w:right w:w="0" w:type="dxa"/>
        </w:tblCellMar>
        <w:tblLook w:val="04A0" w:firstRow="1" w:lastRow="0" w:firstColumn="1" w:lastColumn="0" w:noHBand="0" w:noVBand="1"/>
      </w:tblPr>
      <w:tblGrid>
        <w:gridCol w:w="1266"/>
        <w:gridCol w:w="5523"/>
        <w:gridCol w:w="485"/>
        <w:gridCol w:w="485"/>
        <w:gridCol w:w="460"/>
      </w:tblGrid>
      <w:tr w:rsidR="00325959" w:rsidRPr="00325959" w14:paraId="25F215B2" w14:textId="77777777" w:rsidTr="00325959">
        <w:trPr>
          <w:trHeight w:val="90"/>
        </w:trPr>
        <w:tc>
          <w:tcPr>
            <w:tcW w:w="770" w:type="pct"/>
            <w:vMerge w:val="restart"/>
            <w:tcBorders>
              <w:top w:val="single" w:sz="2" w:space="0" w:color="000000"/>
              <w:left w:val="single" w:sz="2" w:space="0" w:color="000000"/>
              <w:bottom w:val="single" w:sz="2" w:space="0" w:color="000000"/>
              <w:right w:val="single" w:sz="2" w:space="0" w:color="000000"/>
            </w:tcBorders>
            <w:tcMar>
              <w:top w:w="140" w:type="dxa"/>
            </w:tcMar>
            <w:vAlign w:val="center"/>
          </w:tcPr>
          <w:p w14:paraId="2F75B6FF" w14:textId="77777777" w:rsidR="00325959" w:rsidRPr="00325959" w:rsidRDefault="00325959" w:rsidP="00325959">
            <w:pPr>
              <w:widowControl/>
              <w:spacing w:before="100" w:beforeAutospacing="1" w:after="100" w:afterAutospacing="1"/>
              <w:jc w:val="center"/>
              <w:rPr>
                <w:rFonts w:ascii="Times New Roman" w:eastAsia="楷体" w:hAnsi="Times New Roman" w:cs="宋体"/>
                <w:b/>
                <w:bCs/>
                <w:color w:val="000000"/>
                <w:sz w:val="18"/>
                <w:szCs w:val="18"/>
              </w:rPr>
            </w:pPr>
            <w:r w:rsidRPr="00325959">
              <w:rPr>
                <w:rFonts w:ascii="Times New Roman" w:eastAsia="楷体" w:hAnsi="Times New Roman" w:cs="宋体"/>
                <w:b/>
                <w:bCs/>
                <w:color w:val="000000"/>
                <w:sz w:val="18"/>
                <w:szCs w:val="18"/>
              </w:rPr>
              <w:lastRenderedPageBreak/>
              <w:t>毕业要求</w:t>
            </w:r>
          </w:p>
        </w:tc>
        <w:tc>
          <w:tcPr>
            <w:tcW w:w="3360" w:type="pct"/>
            <w:vMerge w:val="restart"/>
            <w:tcBorders>
              <w:top w:val="single" w:sz="2" w:space="0" w:color="000000"/>
              <w:left w:val="single" w:sz="2" w:space="0" w:color="000000"/>
              <w:bottom w:val="single" w:sz="2" w:space="0" w:color="000000"/>
              <w:right w:val="single" w:sz="2" w:space="0" w:color="000000"/>
            </w:tcBorders>
            <w:tcMar>
              <w:top w:w="140" w:type="dxa"/>
            </w:tcMar>
            <w:vAlign w:val="center"/>
          </w:tcPr>
          <w:p w14:paraId="51FA2B07" w14:textId="77777777" w:rsidR="00325959" w:rsidRPr="00325959" w:rsidRDefault="00325959" w:rsidP="00325959">
            <w:pPr>
              <w:widowControl/>
              <w:spacing w:before="100" w:beforeAutospacing="1" w:after="100" w:afterAutospacing="1"/>
              <w:jc w:val="center"/>
              <w:rPr>
                <w:rFonts w:ascii="Times New Roman" w:eastAsia="楷体" w:hAnsi="Times New Roman" w:cs="宋体"/>
                <w:b/>
                <w:bCs/>
                <w:color w:val="000000"/>
                <w:sz w:val="18"/>
                <w:szCs w:val="18"/>
              </w:rPr>
            </w:pPr>
            <w:r w:rsidRPr="00325959">
              <w:rPr>
                <w:rFonts w:ascii="Times New Roman" w:eastAsia="楷体" w:hAnsi="Times New Roman" w:cs="宋体"/>
                <w:b/>
                <w:bCs/>
                <w:color w:val="000000"/>
                <w:sz w:val="18"/>
                <w:szCs w:val="18"/>
              </w:rPr>
              <w:t>毕业要求指标点</w:t>
            </w:r>
          </w:p>
        </w:tc>
        <w:tc>
          <w:tcPr>
            <w:tcW w:w="870" w:type="pct"/>
            <w:gridSpan w:val="3"/>
            <w:tcBorders>
              <w:top w:val="single" w:sz="2" w:space="0" w:color="000000"/>
              <w:left w:val="single" w:sz="2" w:space="0" w:color="000000"/>
              <w:bottom w:val="single" w:sz="2" w:space="0" w:color="000000"/>
              <w:right w:val="single" w:sz="2" w:space="0" w:color="000000"/>
            </w:tcBorders>
            <w:vAlign w:val="center"/>
          </w:tcPr>
          <w:p w14:paraId="055195F2" w14:textId="77777777" w:rsidR="00325959" w:rsidRPr="00325959" w:rsidRDefault="00325959" w:rsidP="00325959">
            <w:pPr>
              <w:widowControl/>
              <w:spacing w:before="100" w:beforeAutospacing="1" w:after="100" w:afterAutospacing="1"/>
              <w:jc w:val="center"/>
              <w:rPr>
                <w:rFonts w:ascii="Times New Roman" w:eastAsia="宋体" w:hAnsi="Times New Roman" w:cs="Times New Roman"/>
                <w:b/>
                <w:bCs/>
                <w:kern w:val="0"/>
                <w:sz w:val="18"/>
                <w:szCs w:val="18"/>
              </w:rPr>
            </w:pPr>
            <w:r w:rsidRPr="00325959">
              <w:rPr>
                <w:rFonts w:ascii="楷体" w:eastAsia="楷体" w:hAnsi="楷体" w:cs="楷体" w:hint="eastAsia"/>
                <w:b/>
                <w:bCs/>
                <w:color w:val="000000"/>
                <w:kern w:val="0"/>
                <w:sz w:val="18"/>
                <w:szCs w:val="18"/>
              </w:rPr>
              <w:t>课程目标</w:t>
            </w:r>
          </w:p>
        </w:tc>
      </w:tr>
      <w:tr w:rsidR="00325959" w:rsidRPr="00325959" w14:paraId="230AE09A" w14:textId="77777777" w:rsidTr="00325959">
        <w:trPr>
          <w:trHeight w:val="90"/>
        </w:trPr>
        <w:tc>
          <w:tcPr>
            <w:tcW w:w="770" w:type="pct"/>
            <w:vMerge/>
            <w:tcBorders>
              <w:top w:val="single" w:sz="2" w:space="0" w:color="000000"/>
              <w:left w:val="single" w:sz="2" w:space="0" w:color="000000"/>
              <w:bottom w:val="single" w:sz="2" w:space="0" w:color="000000"/>
              <w:right w:val="single" w:sz="2" w:space="0" w:color="000000"/>
            </w:tcBorders>
            <w:tcMar>
              <w:top w:w="140" w:type="dxa"/>
            </w:tcMar>
            <w:vAlign w:val="center"/>
          </w:tcPr>
          <w:p w14:paraId="53370AA8" w14:textId="77777777" w:rsidR="00325959" w:rsidRPr="00325959" w:rsidRDefault="00325959" w:rsidP="00325959">
            <w:pPr>
              <w:rPr>
                <w:rFonts w:ascii="Times New Roman" w:eastAsia="宋体" w:hAnsi="Times New Roman" w:cs="Times New Roman"/>
                <w:b/>
                <w:bCs/>
                <w:sz w:val="18"/>
                <w:szCs w:val="18"/>
              </w:rPr>
            </w:pPr>
          </w:p>
        </w:tc>
        <w:tc>
          <w:tcPr>
            <w:tcW w:w="3360" w:type="pct"/>
            <w:vMerge/>
            <w:tcBorders>
              <w:top w:val="single" w:sz="2" w:space="0" w:color="000000"/>
              <w:left w:val="single" w:sz="2" w:space="0" w:color="000000"/>
              <w:bottom w:val="single" w:sz="2" w:space="0" w:color="000000"/>
              <w:right w:val="single" w:sz="2" w:space="0" w:color="000000"/>
            </w:tcBorders>
            <w:tcMar>
              <w:top w:w="140" w:type="dxa"/>
            </w:tcMar>
            <w:vAlign w:val="center"/>
          </w:tcPr>
          <w:p w14:paraId="01A0A354" w14:textId="77777777" w:rsidR="00325959" w:rsidRPr="00325959" w:rsidRDefault="00325959" w:rsidP="00325959">
            <w:pPr>
              <w:rPr>
                <w:rFonts w:ascii="Times New Roman" w:eastAsia="宋体" w:hAnsi="Times New Roman" w:cs="Times New Roman"/>
                <w:b/>
                <w:bCs/>
                <w:sz w:val="18"/>
                <w:szCs w:val="18"/>
              </w:rPr>
            </w:pPr>
          </w:p>
        </w:tc>
        <w:tc>
          <w:tcPr>
            <w:tcW w:w="295" w:type="pct"/>
            <w:tcBorders>
              <w:top w:val="single" w:sz="2" w:space="0" w:color="000000"/>
              <w:left w:val="single" w:sz="2" w:space="0" w:color="000000"/>
              <w:bottom w:val="single" w:sz="2" w:space="0" w:color="000000"/>
              <w:right w:val="single" w:sz="2" w:space="0" w:color="000000"/>
            </w:tcBorders>
            <w:vAlign w:val="center"/>
          </w:tcPr>
          <w:p w14:paraId="0AA68E42" w14:textId="77777777" w:rsidR="00325959" w:rsidRPr="00325959" w:rsidRDefault="00325959" w:rsidP="00325959">
            <w:pPr>
              <w:widowControl/>
              <w:spacing w:before="100" w:beforeAutospacing="1" w:after="100" w:afterAutospacing="1"/>
              <w:jc w:val="center"/>
              <w:rPr>
                <w:rFonts w:ascii="Times New Roman" w:eastAsia="宋体" w:hAnsi="Times New Roman" w:cs="Times New Roman"/>
                <w:b/>
                <w:bCs/>
                <w:kern w:val="0"/>
                <w:sz w:val="18"/>
                <w:szCs w:val="18"/>
              </w:rPr>
            </w:pPr>
            <w:r w:rsidRPr="00325959">
              <w:rPr>
                <w:rFonts w:ascii="Times New Roman" w:eastAsia="宋体" w:hAnsi="Times New Roman" w:cs="Times New Roman"/>
                <w:b/>
                <w:bCs/>
                <w:color w:val="000000"/>
                <w:kern w:val="0"/>
                <w:sz w:val="18"/>
                <w:szCs w:val="18"/>
              </w:rPr>
              <w:t>1</w:t>
            </w:r>
          </w:p>
        </w:tc>
        <w:tc>
          <w:tcPr>
            <w:tcW w:w="295" w:type="pct"/>
            <w:tcBorders>
              <w:top w:val="single" w:sz="2" w:space="0" w:color="000000"/>
              <w:left w:val="single" w:sz="2" w:space="0" w:color="000000"/>
              <w:bottom w:val="single" w:sz="2" w:space="0" w:color="000000"/>
              <w:right w:val="single" w:sz="2" w:space="0" w:color="000000"/>
            </w:tcBorders>
            <w:vAlign w:val="center"/>
          </w:tcPr>
          <w:p w14:paraId="32AC2B0F" w14:textId="77777777" w:rsidR="00325959" w:rsidRPr="00325959" w:rsidRDefault="00325959" w:rsidP="00325959">
            <w:pPr>
              <w:widowControl/>
              <w:spacing w:before="100" w:beforeAutospacing="1" w:after="100" w:afterAutospacing="1"/>
              <w:jc w:val="center"/>
              <w:rPr>
                <w:rFonts w:ascii="Times New Roman" w:eastAsia="宋体" w:hAnsi="Times New Roman" w:cs="Times New Roman"/>
                <w:b/>
                <w:bCs/>
                <w:kern w:val="0"/>
                <w:sz w:val="18"/>
                <w:szCs w:val="18"/>
              </w:rPr>
            </w:pPr>
            <w:r w:rsidRPr="00325959">
              <w:rPr>
                <w:rFonts w:ascii="Times New Roman" w:eastAsia="宋体" w:hAnsi="Times New Roman" w:cs="Times New Roman"/>
                <w:b/>
                <w:bCs/>
                <w:color w:val="000000"/>
                <w:kern w:val="0"/>
                <w:sz w:val="18"/>
                <w:szCs w:val="18"/>
              </w:rPr>
              <w:t>2</w:t>
            </w:r>
          </w:p>
        </w:tc>
        <w:tc>
          <w:tcPr>
            <w:tcW w:w="280" w:type="pct"/>
            <w:tcBorders>
              <w:top w:val="single" w:sz="2" w:space="0" w:color="000000"/>
              <w:left w:val="single" w:sz="2" w:space="0" w:color="000000"/>
              <w:bottom w:val="single" w:sz="2" w:space="0" w:color="000000"/>
              <w:right w:val="single" w:sz="2" w:space="0" w:color="000000"/>
            </w:tcBorders>
            <w:vAlign w:val="center"/>
          </w:tcPr>
          <w:p w14:paraId="11FC9C75" w14:textId="77777777" w:rsidR="00325959" w:rsidRPr="00325959" w:rsidRDefault="00325959" w:rsidP="00325959">
            <w:pPr>
              <w:widowControl/>
              <w:spacing w:before="100" w:beforeAutospacing="1" w:after="100" w:afterAutospacing="1"/>
              <w:jc w:val="center"/>
              <w:rPr>
                <w:rFonts w:ascii="Times New Roman" w:eastAsia="宋体" w:hAnsi="Times New Roman" w:cs="Times New Roman"/>
                <w:b/>
                <w:bCs/>
                <w:kern w:val="0"/>
                <w:sz w:val="18"/>
                <w:szCs w:val="18"/>
              </w:rPr>
            </w:pPr>
            <w:r w:rsidRPr="00325959">
              <w:rPr>
                <w:rFonts w:ascii="Times New Roman" w:eastAsia="宋体" w:hAnsi="Times New Roman" w:cs="Times New Roman"/>
                <w:b/>
                <w:bCs/>
                <w:color w:val="000000"/>
                <w:kern w:val="0"/>
                <w:sz w:val="18"/>
                <w:szCs w:val="18"/>
              </w:rPr>
              <w:t>3</w:t>
            </w:r>
          </w:p>
        </w:tc>
      </w:tr>
      <w:tr w:rsidR="000E2E0D" w:rsidRPr="00325959" w14:paraId="5586729C" w14:textId="77777777" w:rsidTr="00F0355E">
        <w:trPr>
          <w:trHeight w:val="629"/>
        </w:trPr>
        <w:tc>
          <w:tcPr>
            <w:tcW w:w="770" w:type="pct"/>
            <w:tcBorders>
              <w:top w:val="single" w:sz="2" w:space="0" w:color="000000"/>
              <w:left w:val="single" w:sz="2" w:space="0" w:color="000000"/>
              <w:bottom w:val="single" w:sz="4" w:space="0" w:color="auto"/>
              <w:right w:val="single" w:sz="2" w:space="0" w:color="000000"/>
            </w:tcBorders>
            <w:vAlign w:val="center"/>
          </w:tcPr>
          <w:p w14:paraId="73573697" w14:textId="77777777" w:rsidR="000E2E0D" w:rsidRPr="00325959" w:rsidRDefault="000E2E0D" w:rsidP="00325959">
            <w:pPr>
              <w:widowControl/>
              <w:spacing w:before="100" w:beforeAutospacing="1" w:after="100" w:afterAutospacing="1"/>
              <w:ind w:leftChars="20" w:left="42"/>
              <w:rPr>
                <w:rFonts w:ascii="Times New Roman" w:eastAsia="宋体" w:hAnsi="Times New Roman" w:cs="Times New Roman"/>
                <w:kern w:val="0"/>
                <w:sz w:val="18"/>
                <w:szCs w:val="18"/>
              </w:rPr>
            </w:pPr>
            <w:r>
              <w:rPr>
                <w:rFonts w:ascii="Times New Roman" w:eastAsia="楷体" w:hAnsi="Times New Roman" w:cs="Times New Roman" w:hint="eastAsia"/>
                <w:bCs/>
                <w:color w:val="000000"/>
                <w:kern w:val="0"/>
                <w:sz w:val="18"/>
                <w:szCs w:val="18"/>
              </w:rPr>
              <w:t>6.</w:t>
            </w:r>
            <w:r>
              <w:rPr>
                <w:rFonts w:ascii="Times New Roman" w:eastAsia="楷体" w:hAnsi="Times New Roman"/>
                <w:bCs/>
                <w:kern w:val="0"/>
                <w:sz w:val="18"/>
                <w:szCs w:val="18"/>
              </w:rPr>
              <w:t>工程与社会</w:t>
            </w:r>
          </w:p>
        </w:tc>
        <w:tc>
          <w:tcPr>
            <w:tcW w:w="3360" w:type="pct"/>
            <w:tcBorders>
              <w:top w:val="single" w:sz="2" w:space="0" w:color="000000"/>
              <w:left w:val="single" w:sz="2" w:space="0" w:color="000000"/>
              <w:bottom w:val="single" w:sz="4" w:space="0" w:color="auto"/>
              <w:right w:val="single" w:sz="2" w:space="0" w:color="000000"/>
            </w:tcBorders>
            <w:tcMar>
              <w:left w:w="103" w:type="dxa"/>
              <w:right w:w="103" w:type="dxa"/>
            </w:tcMar>
            <w:vAlign w:val="center"/>
          </w:tcPr>
          <w:p w14:paraId="73D641B7" w14:textId="77777777" w:rsidR="000E2E0D" w:rsidRPr="00325959" w:rsidRDefault="000E2E0D" w:rsidP="00325959">
            <w:pPr>
              <w:snapToGrid w:val="0"/>
              <w:spacing w:line="288" w:lineRule="auto"/>
              <w:jc w:val="left"/>
              <w:rPr>
                <w:rFonts w:ascii="Times New Roman" w:eastAsia="宋体" w:hAnsi="Times New Roman" w:cs="Times New Roman"/>
                <w:sz w:val="18"/>
                <w:szCs w:val="18"/>
              </w:rPr>
            </w:pPr>
            <w:r w:rsidRPr="0020477B">
              <w:rPr>
                <w:rFonts w:ascii="Times New Roman" w:eastAsia="楷体" w:hAnsi="Times New Roman" w:hint="eastAsia"/>
                <w:bCs/>
                <w:kern w:val="0"/>
                <w:sz w:val="18"/>
                <w:szCs w:val="18"/>
              </w:rPr>
              <w:t>6.1</w:t>
            </w:r>
            <w:r w:rsidRPr="0020477B">
              <w:rPr>
                <w:rFonts w:ascii="Times New Roman" w:eastAsia="楷体" w:hAnsi="Times New Roman"/>
                <w:bCs/>
                <w:kern w:val="0"/>
                <w:sz w:val="18"/>
                <w:szCs w:val="18"/>
              </w:rPr>
              <w:t>了解土木工程专业相关领域的技术标准体系、知识产权、产业政策和法律法规，理解不同社会文化对相关工程活动的影响。</w:t>
            </w:r>
          </w:p>
        </w:tc>
        <w:tc>
          <w:tcPr>
            <w:tcW w:w="295" w:type="pct"/>
            <w:tcBorders>
              <w:top w:val="single" w:sz="2" w:space="0" w:color="000000"/>
              <w:left w:val="single" w:sz="2" w:space="0" w:color="000000"/>
              <w:right w:val="single" w:sz="2" w:space="0" w:color="000000"/>
            </w:tcBorders>
            <w:vAlign w:val="center"/>
          </w:tcPr>
          <w:p w14:paraId="7DA3FFA4" w14:textId="77777777" w:rsidR="000E2E0D" w:rsidRPr="00325959" w:rsidRDefault="000E2E0D" w:rsidP="00325959">
            <w:pPr>
              <w:widowControl/>
              <w:spacing w:before="100" w:beforeAutospacing="1" w:after="100" w:afterAutospacing="1"/>
              <w:jc w:val="center"/>
              <w:rPr>
                <w:rFonts w:ascii="Times New Roman" w:eastAsia="宋体" w:hAnsi="Times New Roman" w:cs="Times New Roman"/>
                <w:kern w:val="0"/>
                <w:sz w:val="18"/>
                <w:szCs w:val="18"/>
              </w:rPr>
            </w:pPr>
            <w:r w:rsidRPr="00325959">
              <w:rPr>
                <w:rFonts w:ascii="Segoe UI Symbol" w:eastAsia="宋体" w:hAnsi="Segoe UI Symbol" w:cs="Segoe UI Symbol"/>
                <w:color w:val="000000"/>
                <w:kern w:val="0"/>
                <w:sz w:val="18"/>
                <w:szCs w:val="18"/>
              </w:rPr>
              <w:t>✓</w:t>
            </w:r>
          </w:p>
        </w:tc>
        <w:tc>
          <w:tcPr>
            <w:tcW w:w="295" w:type="pct"/>
            <w:tcBorders>
              <w:top w:val="single" w:sz="2" w:space="0" w:color="000000"/>
              <w:left w:val="single" w:sz="2" w:space="0" w:color="000000"/>
              <w:right w:val="single" w:sz="2" w:space="0" w:color="000000"/>
            </w:tcBorders>
            <w:vAlign w:val="center"/>
          </w:tcPr>
          <w:p w14:paraId="179321A7" w14:textId="77777777" w:rsidR="000E2E0D" w:rsidRPr="00325959" w:rsidRDefault="000E2E0D" w:rsidP="00325959">
            <w:pPr>
              <w:spacing w:before="100" w:beforeAutospacing="1" w:after="100" w:afterAutospacing="1"/>
              <w:jc w:val="center"/>
              <w:rPr>
                <w:rFonts w:ascii="Times New Roman" w:eastAsia="宋体" w:hAnsi="Times New Roman" w:cs="Times New Roman"/>
                <w:kern w:val="0"/>
                <w:sz w:val="18"/>
                <w:szCs w:val="18"/>
              </w:rPr>
            </w:pPr>
          </w:p>
        </w:tc>
        <w:tc>
          <w:tcPr>
            <w:tcW w:w="280" w:type="pct"/>
            <w:tcBorders>
              <w:top w:val="single" w:sz="2" w:space="0" w:color="000000"/>
              <w:left w:val="single" w:sz="2" w:space="0" w:color="000000"/>
              <w:right w:val="single" w:sz="2" w:space="0" w:color="000000"/>
            </w:tcBorders>
            <w:vAlign w:val="center"/>
          </w:tcPr>
          <w:p w14:paraId="027ECCE1" w14:textId="77777777" w:rsidR="000E2E0D" w:rsidRPr="00325959" w:rsidRDefault="000E2E0D" w:rsidP="00325959">
            <w:pPr>
              <w:widowControl/>
              <w:spacing w:before="100" w:beforeAutospacing="1" w:after="100" w:afterAutospacing="1"/>
              <w:jc w:val="center"/>
              <w:rPr>
                <w:rFonts w:ascii="Times New Roman" w:eastAsia="宋体" w:hAnsi="Times New Roman" w:cs="Times New Roman"/>
                <w:kern w:val="0"/>
                <w:sz w:val="18"/>
                <w:szCs w:val="18"/>
              </w:rPr>
            </w:pPr>
          </w:p>
        </w:tc>
      </w:tr>
      <w:tr w:rsidR="000E2E0D" w:rsidRPr="00325959" w14:paraId="22FDC86D" w14:textId="77777777" w:rsidTr="00F0355E">
        <w:trPr>
          <w:trHeight w:val="629"/>
        </w:trPr>
        <w:tc>
          <w:tcPr>
            <w:tcW w:w="770" w:type="pct"/>
            <w:tcBorders>
              <w:top w:val="single" w:sz="4" w:space="0" w:color="auto"/>
              <w:left w:val="single" w:sz="2" w:space="0" w:color="000000"/>
              <w:right w:val="single" w:sz="2" w:space="0" w:color="000000"/>
            </w:tcBorders>
            <w:vAlign w:val="center"/>
          </w:tcPr>
          <w:p w14:paraId="21E79E39" w14:textId="0B0CAEC3" w:rsidR="000E2E0D" w:rsidRDefault="007A68C5" w:rsidP="00325959">
            <w:pPr>
              <w:spacing w:before="100" w:beforeAutospacing="1" w:after="100" w:afterAutospacing="1"/>
              <w:ind w:leftChars="20" w:left="42"/>
              <w:rPr>
                <w:rFonts w:ascii="Times New Roman" w:eastAsia="楷体" w:hAnsi="Times New Roman" w:cs="Times New Roman"/>
                <w:bCs/>
                <w:color w:val="000000"/>
                <w:kern w:val="0"/>
                <w:sz w:val="18"/>
                <w:szCs w:val="18"/>
              </w:rPr>
            </w:pPr>
            <w:r>
              <w:rPr>
                <w:rFonts w:ascii="Times New Roman" w:eastAsia="楷体" w:hAnsi="Times New Roman" w:cs="Times New Roman" w:hint="eastAsia"/>
                <w:bCs/>
                <w:color w:val="000000"/>
                <w:kern w:val="0"/>
                <w:sz w:val="18"/>
                <w:szCs w:val="18"/>
              </w:rPr>
              <w:t>6.</w:t>
            </w:r>
            <w:r>
              <w:rPr>
                <w:rFonts w:ascii="Times New Roman" w:eastAsia="楷体" w:hAnsi="Times New Roman"/>
                <w:bCs/>
                <w:kern w:val="0"/>
                <w:sz w:val="18"/>
                <w:szCs w:val="18"/>
              </w:rPr>
              <w:t>工程与社会</w:t>
            </w:r>
          </w:p>
        </w:tc>
        <w:tc>
          <w:tcPr>
            <w:tcW w:w="3360" w:type="pct"/>
            <w:tcBorders>
              <w:top w:val="single" w:sz="4" w:space="0" w:color="auto"/>
              <w:left w:val="single" w:sz="2" w:space="0" w:color="000000"/>
              <w:right w:val="single" w:sz="2" w:space="0" w:color="000000"/>
            </w:tcBorders>
            <w:tcMar>
              <w:left w:w="103" w:type="dxa"/>
              <w:right w:w="103" w:type="dxa"/>
            </w:tcMar>
            <w:vAlign w:val="center"/>
          </w:tcPr>
          <w:p w14:paraId="4DADA921" w14:textId="77777777" w:rsidR="000E2E0D" w:rsidRPr="0020477B" w:rsidRDefault="000E2E0D" w:rsidP="00325959">
            <w:pPr>
              <w:snapToGrid w:val="0"/>
              <w:spacing w:line="288" w:lineRule="auto"/>
              <w:jc w:val="left"/>
              <w:rPr>
                <w:rFonts w:ascii="Times New Roman" w:eastAsia="楷体" w:hAnsi="Times New Roman"/>
                <w:bCs/>
                <w:kern w:val="0"/>
                <w:sz w:val="18"/>
                <w:szCs w:val="18"/>
              </w:rPr>
            </w:pPr>
            <w:r w:rsidRPr="000E2E0D">
              <w:rPr>
                <w:rFonts w:ascii="Times New Roman" w:eastAsia="楷体" w:hAnsi="Times New Roman" w:hint="eastAsia"/>
                <w:bCs/>
                <w:kern w:val="0"/>
                <w:sz w:val="18"/>
                <w:szCs w:val="18"/>
              </w:rPr>
              <w:t>6.2</w:t>
            </w:r>
            <w:r w:rsidRPr="000E2E0D">
              <w:rPr>
                <w:rFonts w:ascii="Times New Roman" w:eastAsia="楷体" w:hAnsi="Times New Roman"/>
                <w:bCs/>
                <w:kern w:val="0"/>
                <w:sz w:val="18"/>
                <w:szCs w:val="18"/>
              </w:rPr>
              <w:t>能分析和评价土木工程专业工程实践对社会、健康、安全、法律、文化的影响，以及这些制约因素对项目实施的影响，并理解应承担的责任。</w:t>
            </w:r>
          </w:p>
        </w:tc>
        <w:tc>
          <w:tcPr>
            <w:tcW w:w="295" w:type="pct"/>
            <w:tcBorders>
              <w:top w:val="single" w:sz="2" w:space="0" w:color="000000"/>
              <w:left w:val="single" w:sz="2" w:space="0" w:color="000000"/>
              <w:right w:val="single" w:sz="2" w:space="0" w:color="000000"/>
            </w:tcBorders>
            <w:vAlign w:val="center"/>
          </w:tcPr>
          <w:p w14:paraId="1A3E2837" w14:textId="77777777" w:rsidR="000E2E0D" w:rsidRPr="00325959" w:rsidRDefault="000E2E0D" w:rsidP="00325959">
            <w:pPr>
              <w:widowControl/>
              <w:spacing w:before="100" w:beforeAutospacing="1" w:after="100" w:afterAutospacing="1"/>
              <w:jc w:val="center"/>
              <w:rPr>
                <w:rFonts w:ascii="Segoe UI Symbol" w:eastAsia="宋体" w:hAnsi="Segoe UI Symbol" w:cs="Segoe UI Symbol"/>
                <w:color w:val="000000"/>
                <w:kern w:val="0"/>
                <w:sz w:val="18"/>
                <w:szCs w:val="18"/>
              </w:rPr>
            </w:pPr>
          </w:p>
        </w:tc>
        <w:tc>
          <w:tcPr>
            <w:tcW w:w="295" w:type="pct"/>
            <w:tcBorders>
              <w:top w:val="single" w:sz="2" w:space="0" w:color="000000"/>
              <w:left w:val="single" w:sz="2" w:space="0" w:color="000000"/>
              <w:right w:val="single" w:sz="4" w:space="0" w:color="auto"/>
            </w:tcBorders>
            <w:vAlign w:val="center"/>
          </w:tcPr>
          <w:p w14:paraId="5D99758F" w14:textId="77777777" w:rsidR="000E2E0D" w:rsidRPr="00325959" w:rsidRDefault="00C31622" w:rsidP="00325959">
            <w:pPr>
              <w:spacing w:before="100" w:beforeAutospacing="1" w:after="100" w:afterAutospacing="1"/>
              <w:jc w:val="center"/>
              <w:rPr>
                <w:rFonts w:ascii="Times New Roman" w:eastAsia="宋体" w:hAnsi="Times New Roman" w:cs="Times New Roman"/>
                <w:kern w:val="0"/>
                <w:sz w:val="18"/>
                <w:szCs w:val="18"/>
              </w:rPr>
            </w:pPr>
            <w:r w:rsidRPr="00325959">
              <w:rPr>
                <w:rFonts w:ascii="Segoe UI Symbol" w:eastAsia="宋体" w:hAnsi="Segoe UI Symbol" w:cs="Segoe UI Symbol"/>
                <w:color w:val="000000"/>
                <w:kern w:val="0"/>
                <w:sz w:val="18"/>
                <w:szCs w:val="18"/>
              </w:rPr>
              <w:t>✓</w:t>
            </w:r>
          </w:p>
        </w:tc>
        <w:tc>
          <w:tcPr>
            <w:tcW w:w="280" w:type="pct"/>
            <w:tcBorders>
              <w:top w:val="single" w:sz="2" w:space="0" w:color="000000"/>
              <w:left w:val="single" w:sz="4" w:space="0" w:color="auto"/>
              <w:right w:val="single" w:sz="2" w:space="0" w:color="000000"/>
            </w:tcBorders>
            <w:vAlign w:val="center"/>
          </w:tcPr>
          <w:p w14:paraId="633FD5E6" w14:textId="77777777" w:rsidR="000E2E0D" w:rsidRPr="00325959" w:rsidRDefault="000E2E0D" w:rsidP="00325959">
            <w:pPr>
              <w:widowControl/>
              <w:spacing w:before="100" w:beforeAutospacing="1" w:after="100" w:afterAutospacing="1"/>
              <w:jc w:val="center"/>
              <w:rPr>
                <w:rFonts w:ascii="Times New Roman" w:eastAsia="宋体" w:hAnsi="Times New Roman" w:cs="Times New Roman"/>
                <w:kern w:val="0"/>
                <w:sz w:val="18"/>
                <w:szCs w:val="18"/>
              </w:rPr>
            </w:pPr>
          </w:p>
        </w:tc>
      </w:tr>
      <w:tr w:rsidR="00C31622" w:rsidRPr="00325959" w14:paraId="3F2581B9" w14:textId="77777777" w:rsidTr="00C31622">
        <w:trPr>
          <w:trHeight w:val="672"/>
        </w:trPr>
        <w:tc>
          <w:tcPr>
            <w:tcW w:w="770" w:type="pct"/>
            <w:tcBorders>
              <w:top w:val="single" w:sz="2" w:space="0" w:color="000000"/>
              <w:left w:val="single" w:sz="2" w:space="0" w:color="000000"/>
              <w:bottom w:val="single" w:sz="2" w:space="0" w:color="000000"/>
              <w:right w:val="single" w:sz="2" w:space="0" w:color="000000"/>
            </w:tcBorders>
            <w:tcMar>
              <w:top w:w="170" w:type="dxa"/>
            </w:tcMar>
            <w:vAlign w:val="center"/>
          </w:tcPr>
          <w:p w14:paraId="7CFEB857" w14:textId="77777777" w:rsidR="00C31622" w:rsidRPr="00325959" w:rsidRDefault="00C31622" w:rsidP="00325959">
            <w:pPr>
              <w:widowControl/>
              <w:spacing w:before="100" w:beforeAutospacing="1" w:after="100" w:afterAutospacing="1"/>
              <w:ind w:leftChars="20" w:left="42"/>
              <w:rPr>
                <w:rFonts w:ascii="Times New Roman" w:eastAsia="宋体" w:hAnsi="Times New Roman" w:cs="Times New Roman"/>
                <w:kern w:val="0"/>
                <w:sz w:val="18"/>
                <w:szCs w:val="18"/>
              </w:rPr>
            </w:pPr>
            <w:r>
              <w:rPr>
                <w:rFonts w:ascii="Times New Roman" w:eastAsia="楷体" w:hAnsi="Times New Roman"/>
                <w:bCs/>
                <w:kern w:val="0"/>
                <w:sz w:val="18"/>
                <w:szCs w:val="18"/>
              </w:rPr>
              <w:t>7.</w:t>
            </w:r>
            <w:r>
              <w:rPr>
                <w:rFonts w:ascii="Times New Roman" w:eastAsia="楷体" w:hAnsi="Times New Roman"/>
                <w:bCs/>
                <w:kern w:val="0"/>
                <w:sz w:val="18"/>
                <w:szCs w:val="18"/>
              </w:rPr>
              <w:t>环境和可持续发展</w:t>
            </w:r>
          </w:p>
        </w:tc>
        <w:tc>
          <w:tcPr>
            <w:tcW w:w="3360" w:type="pct"/>
            <w:tcBorders>
              <w:top w:val="single" w:sz="2" w:space="0" w:color="000000"/>
              <w:left w:val="single" w:sz="2" w:space="0" w:color="000000"/>
              <w:bottom w:val="single" w:sz="2" w:space="0" w:color="000000"/>
              <w:right w:val="single" w:sz="4" w:space="0" w:color="auto"/>
            </w:tcBorders>
            <w:tcMar>
              <w:left w:w="103" w:type="dxa"/>
              <w:right w:w="203" w:type="dxa"/>
            </w:tcMar>
            <w:vAlign w:val="center"/>
          </w:tcPr>
          <w:p w14:paraId="52F2CB07" w14:textId="77777777" w:rsidR="00C31622" w:rsidRPr="000E2E0D" w:rsidRDefault="00C31622" w:rsidP="000E2E0D">
            <w:pPr>
              <w:snapToGrid w:val="0"/>
              <w:spacing w:line="288" w:lineRule="auto"/>
              <w:jc w:val="left"/>
              <w:rPr>
                <w:rFonts w:ascii="Times New Roman" w:eastAsia="宋体" w:hAnsi="Times New Roman" w:cs="Times New Roman"/>
                <w:sz w:val="18"/>
                <w:szCs w:val="18"/>
              </w:rPr>
            </w:pPr>
            <w:r w:rsidRPr="000E2E0D">
              <w:rPr>
                <w:rFonts w:ascii="Times New Roman" w:eastAsia="楷体" w:hAnsi="Times New Roman" w:hint="eastAsia"/>
                <w:bCs/>
                <w:kern w:val="0"/>
                <w:sz w:val="18"/>
                <w:szCs w:val="18"/>
              </w:rPr>
              <w:t>7.1</w:t>
            </w:r>
            <w:r w:rsidRPr="000E2E0D">
              <w:rPr>
                <w:rFonts w:ascii="Times New Roman" w:eastAsia="楷体" w:hAnsi="Times New Roman"/>
                <w:bCs/>
                <w:kern w:val="0"/>
                <w:sz w:val="18"/>
                <w:szCs w:val="18"/>
              </w:rPr>
              <w:t>知晓和理解环境保护和可持续发展的理念和内涵。</w:t>
            </w:r>
          </w:p>
        </w:tc>
        <w:tc>
          <w:tcPr>
            <w:tcW w:w="295" w:type="pct"/>
            <w:tcBorders>
              <w:top w:val="single" w:sz="2" w:space="0" w:color="000000"/>
              <w:left w:val="single" w:sz="2" w:space="0" w:color="000000"/>
              <w:bottom w:val="single" w:sz="2" w:space="0" w:color="000000"/>
              <w:right w:val="single" w:sz="4" w:space="0" w:color="auto"/>
            </w:tcBorders>
            <w:vAlign w:val="center"/>
          </w:tcPr>
          <w:p w14:paraId="4763BB43" w14:textId="77777777" w:rsidR="00C31622" w:rsidRPr="000E2E0D" w:rsidRDefault="00C31622" w:rsidP="00C31622">
            <w:pPr>
              <w:snapToGrid w:val="0"/>
              <w:spacing w:line="288" w:lineRule="auto"/>
              <w:jc w:val="left"/>
              <w:rPr>
                <w:rFonts w:ascii="Times New Roman" w:eastAsia="宋体" w:hAnsi="Times New Roman" w:cs="Times New Roman"/>
                <w:sz w:val="18"/>
                <w:szCs w:val="18"/>
              </w:rPr>
            </w:pPr>
          </w:p>
        </w:tc>
        <w:tc>
          <w:tcPr>
            <w:tcW w:w="295" w:type="pct"/>
            <w:tcBorders>
              <w:top w:val="single" w:sz="2" w:space="0" w:color="000000"/>
              <w:left w:val="single" w:sz="2" w:space="0" w:color="000000"/>
              <w:bottom w:val="single" w:sz="2" w:space="0" w:color="000000"/>
              <w:right w:val="single" w:sz="4" w:space="0" w:color="auto"/>
            </w:tcBorders>
            <w:vAlign w:val="center"/>
          </w:tcPr>
          <w:p w14:paraId="5813CC82" w14:textId="77777777" w:rsidR="00C31622" w:rsidRPr="000E2E0D" w:rsidRDefault="00C31622" w:rsidP="00C31622">
            <w:pPr>
              <w:snapToGrid w:val="0"/>
              <w:spacing w:line="288" w:lineRule="auto"/>
              <w:jc w:val="left"/>
              <w:rPr>
                <w:rFonts w:ascii="Times New Roman" w:eastAsia="宋体" w:hAnsi="Times New Roman" w:cs="Times New Roman"/>
                <w:sz w:val="18"/>
                <w:szCs w:val="18"/>
              </w:rPr>
            </w:pPr>
          </w:p>
        </w:tc>
        <w:tc>
          <w:tcPr>
            <w:tcW w:w="280" w:type="pct"/>
            <w:tcBorders>
              <w:top w:val="single" w:sz="2" w:space="0" w:color="000000"/>
              <w:left w:val="single" w:sz="4" w:space="0" w:color="auto"/>
              <w:bottom w:val="single" w:sz="2" w:space="0" w:color="000000"/>
              <w:right w:val="single" w:sz="2" w:space="0" w:color="000000"/>
            </w:tcBorders>
            <w:vAlign w:val="center"/>
          </w:tcPr>
          <w:p w14:paraId="0A9988E5" w14:textId="77777777" w:rsidR="00C31622" w:rsidRPr="000E2E0D" w:rsidRDefault="00253CF4" w:rsidP="006F6D41">
            <w:pPr>
              <w:snapToGrid w:val="0"/>
              <w:spacing w:line="288" w:lineRule="auto"/>
              <w:jc w:val="center"/>
              <w:rPr>
                <w:rFonts w:ascii="Times New Roman" w:eastAsia="宋体" w:hAnsi="Times New Roman" w:cs="Times New Roman"/>
                <w:sz w:val="18"/>
                <w:szCs w:val="18"/>
              </w:rPr>
            </w:pPr>
            <w:r w:rsidRPr="00325959">
              <w:rPr>
                <w:rFonts w:ascii="Segoe UI Symbol" w:eastAsia="宋体" w:hAnsi="Segoe UI Symbol" w:cs="Segoe UI Symbol"/>
                <w:color w:val="000000"/>
                <w:kern w:val="0"/>
                <w:sz w:val="18"/>
                <w:szCs w:val="18"/>
              </w:rPr>
              <w:t>✓</w:t>
            </w:r>
          </w:p>
        </w:tc>
      </w:tr>
    </w:tbl>
    <w:p w14:paraId="6A490351" w14:textId="77777777" w:rsidR="007A68C5" w:rsidRDefault="007A68C5" w:rsidP="007A68C5">
      <w:pPr>
        <w:pStyle w:val="a"/>
        <w:numPr>
          <w:ilvl w:val="1"/>
          <w:numId w:val="0"/>
        </w:numPr>
        <w:spacing w:beforeLines="150" w:before="468" w:after="156"/>
        <w:ind w:leftChars="200" w:left="420"/>
        <w:rPr>
          <w:rFonts w:ascii="Times New Roman" w:hAnsi="Times New Roman"/>
          <w:b w:val="0"/>
          <w:bCs w:val="0"/>
        </w:rPr>
      </w:pPr>
      <w:r>
        <w:rPr>
          <w:rFonts w:ascii="Times New Roman" w:hAnsi="Times New Roman" w:hint="eastAsia"/>
          <w:b w:val="0"/>
          <w:bCs w:val="0"/>
        </w:rPr>
        <w:t>二、课程教学内容与学时分配</w:t>
      </w:r>
    </w:p>
    <w:p w14:paraId="760739FD" w14:textId="31B18B25" w:rsidR="000B2515" w:rsidRPr="007A68C5" w:rsidRDefault="000B2515" w:rsidP="004C279A">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7A68C5">
        <w:rPr>
          <w:rFonts w:ascii="Times New Roman" w:eastAsia="楷体" w:hAnsi="Times New Roman" w:cs="Times New Roman"/>
          <w:b/>
          <w:sz w:val="24"/>
          <w:szCs w:val="24"/>
        </w:rPr>
        <w:t>表</w:t>
      </w:r>
      <w:r w:rsidR="00610D3B" w:rsidRPr="007A68C5">
        <w:rPr>
          <w:rFonts w:ascii="Times New Roman" w:eastAsia="楷体" w:hAnsi="Times New Roman" w:cs="Times New Roman"/>
          <w:b/>
          <w:sz w:val="24"/>
          <w:szCs w:val="24"/>
        </w:rPr>
        <w:t>2</w:t>
      </w:r>
      <w:r w:rsidR="007A68C5">
        <w:rPr>
          <w:rFonts w:ascii="Times New Roman" w:eastAsia="楷体" w:hAnsi="Times New Roman" w:cs="Times New Roman" w:hint="eastAsia"/>
          <w:b/>
          <w:sz w:val="24"/>
          <w:szCs w:val="24"/>
        </w:rPr>
        <w:t xml:space="preserve"> </w:t>
      </w:r>
      <w:r w:rsidRPr="007A68C5">
        <w:rPr>
          <w:rFonts w:ascii="Times New Roman" w:eastAsia="楷体" w:hAnsi="Times New Roman" w:cs="Times New Roman"/>
          <w:b/>
          <w:sz w:val="24"/>
          <w:szCs w:val="24"/>
        </w:rPr>
        <w:t>课程教学内容与学时分配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1654"/>
        <w:gridCol w:w="3615"/>
        <w:gridCol w:w="876"/>
        <w:gridCol w:w="878"/>
        <w:gridCol w:w="876"/>
      </w:tblGrid>
      <w:tr w:rsidR="000B2515" w:rsidRPr="00325959" w14:paraId="22FD5586" w14:textId="77777777" w:rsidTr="00066A64">
        <w:trPr>
          <w:jc w:val="center"/>
        </w:trPr>
        <w:tc>
          <w:tcPr>
            <w:tcW w:w="239" w:type="pct"/>
            <w:vAlign w:val="center"/>
          </w:tcPr>
          <w:p w14:paraId="0E489F87" w14:textId="77777777"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序</w:t>
            </w:r>
          </w:p>
          <w:p w14:paraId="131CA589" w14:textId="77777777"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号</w:t>
            </w:r>
          </w:p>
        </w:tc>
        <w:tc>
          <w:tcPr>
            <w:tcW w:w="997" w:type="pct"/>
            <w:vAlign w:val="center"/>
          </w:tcPr>
          <w:p w14:paraId="4D0721AE" w14:textId="77777777"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知识单元</w:t>
            </w:r>
            <w:r w:rsidRPr="00325959">
              <w:rPr>
                <w:rFonts w:ascii="Times New Roman" w:eastAsia="楷体" w:hAnsi="Times New Roman" w:cs="Times New Roman"/>
                <w:b/>
                <w:kern w:val="0"/>
                <w:sz w:val="18"/>
                <w:szCs w:val="18"/>
              </w:rPr>
              <w:t>（学时）</w:t>
            </w:r>
          </w:p>
        </w:tc>
        <w:tc>
          <w:tcPr>
            <w:tcW w:w="2179" w:type="pct"/>
            <w:tcBorders>
              <w:bottom w:val="single" w:sz="4" w:space="0" w:color="auto"/>
            </w:tcBorders>
            <w:vAlign w:val="center"/>
          </w:tcPr>
          <w:p w14:paraId="25A3F0CC" w14:textId="77777777"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知识点</w:t>
            </w:r>
          </w:p>
        </w:tc>
        <w:tc>
          <w:tcPr>
            <w:tcW w:w="528" w:type="pct"/>
            <w:vAlign w:val="center"/>
          </w:tcPr>
          <w:p w14:paraId="78DD8EEB" w14:textId="77777777" w:rsidR="007A68C5" w:rsidRDefault="000B2515" w:rsidP="00325959">
            <w:pPr>
              <w:snapToGrid w:val="0"/>
              <w:spacing w:line="300" w:lineRule="auto"/>
              <w:jc w:val="center"/>
              <w:rPr>
                <w:rFonts w:ascii="Times New Roman" w:eastAsia="楷体" w:hAnsi="Times New Roman" w:cs="Times New Roman"/>
                <w:b/>
                <w:sz w:val="18"/>
                <w:szCs w:val="18"/>
              </w:rPr>
            </w:pPr>
            <w:r w:rsidRPr="00325959">
              <w:rPr>
                <w:rFonts w:ascii="Times New Roman" w:eastAsia="楷体" w:hAnsi="Times New Roman" w:cs="Times New Roman"/>
                <w:b/>
                <w:sz w:val="18"/>
                <w:szCs w:val="18"/>
              </w:rPr>
              <w:t>教学</w:t>
            </w:r>
          </w:p>
          <w:p w14:paraId="1D597AC2" w14:textId="0333E4CF"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要求</w:t>
            </w:r>
          </w:p>
        </w:tc>
        <w:tc>
          <w:tcPr>
            <w:tcW w:w="529" w:type="pct"/>
            <w:vAlign w:val="center"/>
          </w:tcPr>
          <w:p w14:paraId="0EF73982" w14:textId="77777777" w:rsidR="007A68C5" w:rsidRDefault="000B2515" w:rsidP="00325959">
            <w:pPr>
              <w:snapToGrid w:val="0"/>
              <w:spacing w:line="300" w:lineRule="auto"/>
              <w:jc w:val="center"/>
              <w:rPr>
                <w:rFonts w:ascii="Times New Roman" w:eastAsia="楷体" w:hAnsi="Times New Roman" w:cs="Times New Roman"/>
                <w:b/>
                <w:sz w:val="18"/>
                <w:szCs w:val="18"/>
              </w:rPr>
            </w:pPr>
            <w:r w:rsidRPr="00325959">
              <w:rPr>
                <w:rFonts w:ascii="Times New Roman" w:eastAsia="楷体" w:hAnsi="Times New Roman" w:cs="Times New Roman"/>
                <w:b/>
                <w:sz w:val="18"/>
                <w:szCs w:val="18"/>
              </w:rPr>
              <w:t>推荐</w:t>
            </w:r>
          </w:p>
          <w:p w14:paraId="0CC7243E" w14:textId="66C0D6A4"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学时</w:t>
            </w:r>
          </w:p>
        </w:tc>
        <w:tc>
          <w:tcPr>
            <w:tcW w:w="528" w:type="pct"/>
            <w:vAlign w:val="center"/>
          </w:tcPr>
          <w:p w14:paraId="4EC6281A" w14:textId="77777777" w:rsidR="000B2515" w:rsidRPr="00325959" w:rsidRDefault="000B2515" w:rsidP="00325959">
            <w:pPr>
              <w:snapToGrid w:val="0"/>
              <w:spacing w:line="300" w:lineRule="auto"/>
              <w:jc w:val="center"/>
              <w:rPr>
                <w:rFonts w:ascii="Times New Roman" w:eastAsia="楷体" w:hAnsi="Times New Roman"/>
                <w:b/>
                <w:sz w:val="18"/>
                <w:szCs w:val="18"/>
              </w:rPr>
            </w:pPr>
            <w:r w:rsidRPr="00325959">
              <w:rPr>
                <w:rFonts w:ascii="Times New Roman" w:eastAsia="楷体" w:hAnsi="Times New Roman" w:cs="Times New Roman"/>
                <w:b/>
                <w:sz w:val="18"/>
                <w:szCs w:val="18"/>
              </w:rPr>
              <w:t>支撑课程目标</w:t>
            </w:r>
          </w:p>
        </w:tc>
      </w:tr>
      <w:tr w:rsidR="000B2515" w:rsidRPr="00325959" w14:paraId="7379BC26" w14:textId="77777777" w:rsidTr="00F07B62">
        <w:trPr>
          <w:trHeight w:val="223"/>
          <w:jc w:val="center"/>
        </w:trPr>
        <w:tc>
          <w:tcPr>
            <w:tcW w:w="239" w:type="pct"/>
            <w:vMerge w:val="restart"/>
            <w:vAlign w:val="center"/>
          </w:tcPr>
          <w:p w14:paraId="6BC6B49E" w14:textId="77777777" w:rsidR="000B2515" w:rsidRPr="00325959" w:rsidRDefault="000B2515" w:rsidP="00325959">
            <w:pPr>
              <w:snapToGrid w:val="0"/>
              <w:spacing w:line="300" w:lineRule="auto"/>
              <w:jc w:val="center"/>
              <w:rPr>
                <w:rFonts w:ascii="Times New Roman" w:eastAsia="楷体" w:hAnsi="Times New Roman"/>
                <w:sz w:val="18"/>
                <w:szCs w:val="18"/>
              </w:rPr>
            </w:pPr>
            <w:r w:rsidRPr="00325959">
              <w:rPr>
                <w:rFonts w:ascii="Times New Roman" w:eastAsia="楷体" w:hAnsi="Times New Roman" w:cs="Times New Roman"/>
                <w:sz w:val="18"/>
                <w:szCs w:val="18"/>
              </w:rPr>
              <w:t>1</w:t>
            </w:r>
          </w:p>
        </w:tc>
        <w:tc>
          <w:tcPr>
            <w:tcW w:w="997" w:type="pct"/>
            <w:vMerge w:val="restart"/>
            <w:vAlign w:val="center"/>
          </w:tcPr>
          <w:p w14:paraId="410C016B" w14:textId="77777777" w:rsidR="000B2515" w:rsidRPr="00325959" w:rsidRDefault="00D93468" w:rsidP="00325959">
            <w:pPr>
              <w:snapToGrid w:val="0"/>
              <w:spacing w:line="300" w:lineRule="auto"/>
              <w:rPr>
                <w:rFonts w:ascii="Times New Roman" w:eastAsia="楷体" w:hAnsi="Times New Roman"/>
                <w:sz w:val="18"/>
                <w:szCs w:val="18"/>
              </w:rPr>
            </w:pPr>
            <w:r w:rsidRPr="00D31350">
              <w:rPr>
                <w:rFonts w:ascii="楷体" w:eastAsia="楷体" w:hAnsi="Times New Roman" w:cs="楷体" w:hint="eastAsia"/>
                <w:sz w:val="18"/>
                <w:szCs w:val="18"/>
                <w:lang w:val="zh-CN"/>
              </w:rPr>
              <w:t>工程建设监理的基本概念</w:t>
            </w:r>
            <w:r w:rsidR="000B2515" w:rsidRPr="00325959">
              <w:rPr>
                <w:rFonts w:ascii="Times New Roman" w:eastAsia="楷体" w:hAnsi="Times New Roman" w:cs="Times New Roman"/>
                <w:color w:val="000000"/>
                <w:kern w:val="0"/>
                <w:sz w:val="18"/>
                <w:szCs w:val="18"/>
              </w:rPr>
              <w:t>(</w:t>
            </w:r>
            <w:r w:rsidR="006F6D41">
              <w:rPr>
                <w:rFonts w:ascii="Times New Roman" w:eastAsia="楷体" w:hAnsi="Times New Roman" w:cs="Times New Roman" w:hint="eastAsia"/>
                <w:color w:val="000000"/>
                <w:kern w:val="0"/>
                <w:sz w:val="18"/>
                <w:szCs w:val="18"/>
              </w:rPr>
              <w:t>2</w:t>
            </w:r>
            <w:r w:rsidR="000B2515" w:rsidRPr="00325959">
              <w:rPr>
                <w:rFonts w:ascii="Times New Roman" w:eastAsia="楷体" w:hAnsi="Times New Roman" w:cs="Times New Roman"/>
                <w:color w:val="000000"/>
                <w:kern w:val="0"/>
                <w:sz w:val="18"/>
                <w:szCs w:val="18"/>
              </w:rPr>
              <w:t>/</w:t>
            </w:r>
            <w:r w:rsidR="008B2810">
              <w:rPr>
                <w:rFonts w:ascii="Times New Roman" w:eastAsia="楷体" w:hAnsi="Times New Roman" w:cs="Times New Roman" w:hint="eastAsia"/>
                <w:color w:val="000000"/>
                <w:kern w:val="0"/>
                <w:sz w:val="18"/>
                <w:szCs w:val="18"/>
              </w:rPr>
              <w:t>3</w:t>
            </w:r>
            <w:r w:rsidR="006F6D41">
              <w:rPr>
                <w:rFonts w:ascii="Times New Roman" w:eastAsia="楷体" w:hAnsi="Times New Roman" w:cs="Times New Roman" w:hint="eastAsia"/>
                <w:color w:val="000000"/>
                <w:kern w:val="0"/>
                <w:sz w:val="18"/>
                <w:szCs w:val="18"/>
              </w:rPr>
              <w:t>6</w:t>
            </w:r>
            <w:r w:rsidR="000B2515" w:rsidRPr="00325959">
              <w:rPr>
                <w:rFonts w:ascii="Times New Roman" w:eastAsia="楷体" w:hAnsi="Times New Roman" w:cs="Times New Roman"/>
                <w:color w:val="000000"/>
                <w:kern w:val="0"/>
                <w:sz w:val="18"/>
                <w:szCs w:val="18"/>
              </w:rPr>
              <w:t>)</w:t>
            </w:r>
          </w:p>
        </w:tc>
        <w:tc>
          <w:tcPr>
            <w:tcW w:w="2179" w:type="pct"/>
            <w:tcBorders>
              <w:bottom w:val="single" w:sz="4" w:space="0" w:color="auto"/>
            </w:tcBorders>
            <w:vAlign w:val="center"/>
          </w:tcPr>
          <w:p w14:paraId="049F2EA1" w14:textId="77777777" w:rsidR="00A96963" w:rsidRPr="00F07B62" w:rsidRDefault="00A96963" w:rsidP="00F07B62">
            <w:pPr>
              <w:snapToGrid w:val="0"/>
              <w:spacing w:line="300" w:lineRule="auto"/>
              <w:jc w:val="left"/>
              <w:rPr>
                <w:rFonts w:ascii="Times New Roman" w:eastAsia="楷体" w:hAnsi="Times New Roman"/>
                <w:color w:val="000000"/>
                <w:kern w:val="0"/>
                <w:sz w:val="18"/>
                <w:szCs w:val="18"/>
              </w:rPr>
            </w:pPr>
            <w:r w:rsidRPr="00D94FA3">
              <w:rPr>
                <w:rFonts w:ascii="Times New Roman" w:eastAsia="楷体" w:hAnsi="Times New Roman" w:cs="Times New Roman" w:hint="eastAsia"/>
                <w:color w:val="000000"/>
                <w:kern w:val="0"/>
                <w:sz w:val="18"/>
                <w:szCs w:val="18"/>
              </w:rPr>
              <w:t>工程项目管理及其必要性</w:t>
            </w:r>
            <w:r w:rsidR="00066A64">
              <w:rPr>
                <w:rFonts w:ascii="Times New Roman" w:eastAsia="楷体" w:hAnsi="Times New Roman" w:cs="Times New Roman" w:hint="eastAsia"/>
                <w:color w:val="000000"/>
                <w:kern w:val="0"/>
                <w:sz w:val="18"/>
                <w:szCs w:val="18"/>
              </w:rPr>
              <w:t>、</w:t>
            </w:r>
            <w:r w:rsidR="00066A64" w:rsidRPr="00D94FA3">
              <w:rPr>
                <w:rFonts w:ascii="Times New Roman" w:eastAsia="楷体" w:hAnsi="Times New Roman" w:cs="Times New Roman" w:hint="eastAsia"/>
                <w:color w:val="000000"/>
                <w:kern w:val="0"/>
                <w:sz w:val="18"/>
                <w:szCs w:val="18"/>
              </w:rPr>
              <w:t>业主的项目管理</w:t>
            </w:r>
          </w:p>
        </w:tc>
        <w:tc>
          <w:tcPr>
            <w:tcW w:w="528" w:type="pct"/>
            <w:vAlign w:val="center"/>
          </w:tcPr>
          <w:p w14:paraId="69CC9846" w14:textId="77777777" w:rsidR="000B2515" w:rsidRPr="00325959" w:rsidRDefault="00867019"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了解</w:t>
            </w:r>
          </w:p>
        </w:tc>
        <w:tc>
          <w:tcPr>
            <w:tcW w:w="529" w:type="pct"/>
            <w:vAlign w:val="center"/>
          </w:tcPr>
          <w:p w14:paraId="68FAA1B3" w14:textId="77777777" w:rsidR="000B2515" w:rsidRPr="00325959" w:rsidRDefault="00F07B62"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0</w:t>
            </w:r>
            <w:r w:rsidR="00730D8A">
              <w:rPr>
                <w:rFonts w:ascii="Times New Roman" w:eastAsia="楷体" w:hAnsi="Times New Roman" w:cs="Times New Roman" w:hint="eastAsia"/>
                <w:sz w:val="18"/>
                <w:szCs w:val="18"/>
              </w:rPr>
              <w:t>.5</w:t>
            </w:r>
          </w:p>
        </w:tc>
        <w:tc>
          <w:tcPr>
            <w:tcW w:w="528" w:type="pct"/>
            <w:vAlign w:val="center"/>
          </w:tcPr>
          <w:p w14:paraId="721A3BEC" w14:textId="77777777" w:rsidR="000B2515" w:rsidRPr="00325959" w:rsidRDefault="004323F2"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1</w:t>
            </w:r>
          </w:p>
        </w:tc>
      </w:tr>
      <w:tr w:rsidR="00F07B62" w:rsidRPr="00325959" w14:paraId="55362B45" w14:textId="77777777" w:rsidTr="00576614">
        <w:trPr>
          <w:trHeight w:val="300"/>
          <w:jc w:val="center"/>
        </w:trPr>
        <w:tc>
          <w:tcPr>
            <w:tcW w:w="239" w:type="pct"/>
            <w:vMerge/>
            <w:vAlign w:val="center"/>
          </w:tcPr>
          <w:p w14:paraId="203401E8" w14:textId="77777777" w:rsidR="00F07B62" w:rsidRPr="00325959" w:rsidRDefault="00F07B62" w:rsidP="00F07B62">
            <w:pPr>
              <w:snapToGrid w:val="0"/>
              <w:spacing w:line="300" w:lineRule="auto"/>
              <w:jc w:val="center"/>
              <w:rPr>
                <w:rFonts w:ascii="Times New Roman" w:eastAsia="楷体" w:hAnsi="Times New Roman" w:cs="Times New Roman"/>
                <w:sz w:val="18"/>
                <w:szCs w:val="18"/>
              </w:rPr>
            </w:pPr>
          </w:p>
        </w:tc>
        <w:tc>
          <w:tcPr>
            <w:tcW w:w="997" w:type="pct"/>
            <w:vMerge/>
            <w:vAlign w:val="center"/>
          </w:tcPr>
          <w:p w14:paraId="0639DDC1" w14:textId="77777777" w:rsidR="00F07B62" w:rsidRPr="00D31350" w:rsidRDefault="00F07B62" w:rsidP="00F07B62">
            <w:pPr>
              <w:snapToGrid w:val="0"/>
              <w:spacing w:line="300" w:lineRule="auto"/>
              <w:rPr>
                <w:rFonts w:ascii="楷体" w:eastAsia="楷体" w:hAnsi="Times New Roman" w:cs="楷体"/>
                <w:sz w:val="18"/>
                <w:szCs w:val="18"/>
                <w:lang w:val="zh-CN"/>
              </w:rPr>
            </w:pPr>
          </w:p>
        </w:tc>
        <w:tc>
          <w:tcPr>
            <w:tcW w:w="2179" w:type="pct"/>
            <w:tcBorders>
              <w:bottom w:val="single" w:sz="4" w:space="0" w:color="auto"/>
            </w:tcBorders>
            <w:vAlign w:val="center"/>
          </w:tcPr>
          <w:p w14:paraId="74FCD8A0" w14:textId="77777777" w:rsidR="00F07B62" w:rsidRPr="00F07B62" w:rsidRDefault="00F07B62" w:rsidP="00F07B62">
            <w:pPr>
              <w:snapToGrid w:val="0"/>
              <w:spacing w:line="300" w:lineRule="auto"/>
              <w:jc w:val="left"/>
              <w:rPr>
                <w:rFonts w:ascii="Times New Roman" w:eastAsia="楷体" w:hAnsi="Times New Roman"/>
                <w:color w:val="000000"/>
                <w:kern w:val="0"/>
                <w:sz w:val="18"/>
                <w:szCs w:val="18"/>
              </w:rPr>
            </w:pPr>
            <w:r w:rsidRPr="00D94FA3">
              <w:rPr>
                <w:rFonts w:ascii="Times New Roman" w:eastAsia="楷体" w:hAnsi="Times New Roman" w:cs="Times New Roman" w:hint="eastAsia"/>
                <w:color w:val="000000"/>
                <w:kern w:val="0"/>
                <w:sz w:val="18"/>
                <w:szCs w:val="18"/>
              </w:rPr>
              <w:t>监理的性质</w:t>
            </w:r>
            <w:r w:rsidR="000A2F30">
              <w:rPr>
                <w:rFonts w:ascii="Times New Roman" w:eastAsia="楷体" w:hAnsi="Times New Roman" w:cs="Times New Roman" w:hint="eastAsia"/>
                <w:color w:val="000000"/>
                <w:kern w:val="0"/>
                <w:sz w:val="18"/>
                <w:szCs w:val="18"/>
              </w:rPr>
              <w:t>、概念、作用、服务范围</w:t>
            </w:r>
          </w:p>
        </w:tc>
        <w:tc>
          <w:tcPr>
            <w:tcW w:w="528" w:type="pct"/>
          </w:tcPr>
          <w:p w14:paraId="230F7613" w14:textId="77777777" w:rsidR="00F07B62" w:rsidRDefault="000A2F30" w:rsidP="00F07B62">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23318BCC" w14:textId="77777777" w:rsidR="00F07B62" w:rsidRDefault="00F07B62" w:rsidP="00F07B62">
            <w:pPr>
              <w:snapToGrid w:val="0"/>
              <w:spacing w:line="300" w:lineRule="auto"/>
              <w:jc w:val="center"/>
              <w:rPr>
                <w:rFonts w:ascii="Times New Roman" w:eastAsia="楷体" w:hAnsi="Times New Roman" w:cs="Times New Roman"/>
                <w:sz w:val="18"/>
                <w:szCs w:val="18"/>
              </w:rPr>
            </w:pPr>
            <w:r w:rsidRPr="008E1A45">
              <w:rPr>
                <w:rFonts w:ascii="Times New Roman" w:eastAsia="楷体" w:hAnsi="Times New Roman" w:cs="Times New Roman" w:hint="eastAsia"/>
                <w:sz w:val="18"/>
                <w:szCs w:val="18"/>
              </w:rPr>
              <w:t>0.5</w:t>
            </w:r>
          </w:p>
        </w:tc>
        <w:tc>
          <w:tcPr>
            <w:tcW w:w="528" w:type="pct"/>
            <w:vAlign w:val="center"/>
          </w:tcPr>
          <w:p w14:paraId="3ECCE33B" w14:textId="77777777" w:rsidR="00F07B62" w:rsidRDefault="00F07B62" w:rsidP="00F07B62">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F07B62" w:rsidRPr="00325959" w14:paraId="21421A26" w14:textId="77777777" w:rsidTr="00576614">
        <w:trPr>
          <w:trHeight w:val="310"/>
          <w:jc w:val="center"/>
        </w:trPr>
        <w:tc>
          <w:tcPr>
            <w:tcW w:w="239" w:type="pct"/>
            <w:vMerge/>
            <w:vAlign w:val="center"/>
          </w:tcPr>
          <w:p w14:paraId="1A26D1EE" w14:textId="77777777" w:rsidR="00F07B62" w:rsidRPr="00325959" w:rsidRDefault="00F07B62" w:rsidP="00F07B62">
            <w:pPr>
              <w:snapToGrid w:val="0"/>
              <w:spacing w:line="300" w:lineRule="auto"/>
              <w:jc w:val="center"/>
              <w:rPr>
                <w:rFonts w:ascii="Times New Roman" w:eastAsia="楷体" w:hAnsi="Times New Roman" w:cs="Times New Roman"/>
                <w:sz w:val="18"/>
                <w:szCs w:val="18"/>
              </w:rPr>
            </w:pPr>
          </w:p>
        </w:tc>
        <w:tc>
          <w:tcPr>
            <w:tcW w:w="997" w:type="pct"/>
            <w:vMerge/>
            <w:vAlign w:val="center"/>
          </w:tcPr>
          <w:p w14:paraId="5E506576" w14:textId="77777777" w:rsidR="00F07B62" w:rsidRPr="00D31350" w:rsidRDefault="00F07B62" w:rsidP="00F07B62">
            <w:pPr>
              <w:snapToGrid w:val="0"/>
              <w:spacing w:line="300" w:lineRule="auto"/>
              <w:rPr>
                <w:rFonts w:ascii="楷体" w:eastAsia="楷体" w:hAnsi="Times New Roman" w:cs="楷体"/>
                <w:sz w:val="18"/>
                <w:szCs w:val="18"/>
                <w:lang w:val="zh-CN"/>
              </w:rPr>
            </w:pPr>
          </w:p>
        </w:tc>
        <w:tc>
          <w:tcPr>
            <w:tcW w:w="2179" w:type="pct"/>
            <w:tcBorders>
              <w:bottom w:val="single" w:sz="4" w:space="0" w:color="auto"/>
            </w:tcBorders>
            <w:vAlign w:val="center"/>
          </w:tcPr>
          <w:p w14:paraId="4D513D14" w14:textId="61A67F39" w:rsidR="00F07B62" w:rsidRPr="00D94FA3" w:rsidRDefault="00F07B62" w:rsidP="00F07B62">
            <w:pPr>
              <w:snapToGrid w:val="0"/>
              <w:spacing w:line="300" w:lineRule="auto"/>
              <w:rPr>
                <w:rFonts w:ascii="Times New Roman" w:eastAsia="楷体" w:hAnsi="Times New Roman" w:cs="Times New Roman"/>
                <w:color w:val="000000"/>
                <w:kern w:val="0"/>
                <w:sz w:val="18"/>
                <w:szCs w:val="18"/>
              </w:rPr>
            </w:pPr>
            <w:r w:rsidRPr="00D94FA3">
              <w:rPr>
                <w:rFonts w:ascii="Times New Roman" w:eastAsia="楷体" w:hAnsi="Times New Roman" w:cs="Times New Roman" w:hint="eastAsia"/>
                <w:color w:val="000000"/>
                <w:kern w:val="0"/>
                <w:sz w:val="18"/>
                <w:szCs w:val="18"/>
              </w:rPr>
              <w:t>监理的历史沿革</w:t>
            </w:r>
            <w:r w:rsidRPr="00D94FA3">
              <w:rPr>
                <w:rFonts w:ascii="Times New Roman" w:eastAsia="楷体" w:hAnsi="Times New Roman" w:cs="Times New Roman" w:hint="eastAsia"/>
                <w:color w:val="000000"/>
                <w:kern w:val="0"/>
                <w:sz w:val="18"/>
                <w:szCs w:val="18"/>
              </w:rPr>
              <w:t xml:space="preserve">, </w:t>
            </w:r>
            <w:r w:rsidRPr="00D94FA3">
              <w:rPr>
                <w:rFonts w:ascii="Times New Roman" w:eastAsia="楷体" w:hAnsi="Times New Roman" w:cs="Times New Roman" w:hint="eastAsia"/>
                <w:color w:val="000000"/>
                <w:kern w:val="0"/>
                <w:sz w:val="18"/>
                <w:szCs w:val="18"/>
              </w:rPr>
              <w:t>监理制度的法律规定</w:t>
            </w:r>
            <w:r w:rsidR="00B259F6">
              <w:rPr>
                <w:rFonts w:ascii="Times New Roman" w:eastAsia="楷体" w:hAnsi="Times New Roman" w:cs="Times New Roman" w:hint="eastAsia"/>
                <w:color w:val="000000"/>
                <w:kern w:val="0"/>
                <w:sz w:val="18"/>
                <w:szCs w:val="18"/>
              </w:rPr>
              <w:t>，</w:t>
            </w:r>
            <w:r w:rsidR="00B259F6">
              <w:rPr>
                <w:rFonts w:ascii="Times New Roman" w:eastAsia="楷体" w:hAnsi="Times New Roman" w:hint="eastAsia"/>
                <w:sz w:val="18"/>
                <w:szCs w:val="18"/>
              </w:rPr>
              <w:t>监理制度的基本内容</w:t>
            </w:r>
          </w:p>
        </w:tc>
        <w:tc>
          <w:tcPr>
            <w:tcW w:w="528" w:type="pct"/>
          </w:tcPr>
          <w:p w14:paraId="40A1009B" w14:textId="77777777" w:rsidR="00F07B62" w:rsidRDefault="00F07B62" w:rsidP="00F07B62">
            <w:pPr>
              <w:snapToGrid w:val="0"/>
              <w:spacing w:line="300" w:lineRule="auto"/>
              <w:jc w:val="center"/>
              <w:rPr>
                <w:rFonts w:ascii="Times New Roman" w:eastAsia="楷体" w:hAnsi="Times New Roman" w:cs="Times New Roman"/>
                <w:sz w:val="18"/>
                <w:szCs w:val="18"/>
              </w:rPr>
            </w:pPr>
            <w:r w:rsidRPr="002366BE">
              <w:rPr>
                <w:rFonts w:ascii="Times New Roman" w:eastAsia="楷体" w:hAnsi="Times New Roman" w:cs="Times New Roman" w:hint="eastAsia"/>
                <w:sz w:val="18"/>
                <w:szCs w:val="18"/>
              </w:rPr>
              <w:t>了解</w:t>
            </w:r>
          </w:p>
        </w:tc>
        <w:tc>
          <w:tcPr>
            <w:tcW w:w="529" w:type="pct"/>
          </w:tcPr>
          <w:p w14:paraId="7BA11A10" w14:textId="6B6A0F47" w:rsidR="00F07B62" w:rsidRDefault="00B259F6" w:rsidP="00F07B62">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c>
          <w:tcPr>
            <w:tcW w:w="528" w:type="pct"/>
            <w:vAlign w:val="center"/>
          </w:tcPr>
          <w:p w14:paraId="6E71DD42" w14:textId="77777777" w:rsidR="00F07B62" w:rsidRDefault="00F07B62" w:rsidP="00F07B62">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B91474" w:rsidRPr="00325959" w14:paraId="5F09A0B0" w14:textId="77777777" w:rsidTr="004F206A">
        <w:trPr>
          <w:trHeight w:val="255"/>
          <w:jc w:val="center"/>
        </w:trPr>
        <w:tc>
          <w:tcPr>
            <w:tcW w:w="239" w:type="pct"/>
            <w:vMerge w:val="restart"/>
            <w:vAlign w:val="center"/>
          </w:tcPr>
          <w:p w14:paraId="1B4A8200" w14:textId="77777777" w:rsidR="00B91474" w:rsidRPr="00325959" w:rsidRDefault="00B91474" w:rsidP="00325959">
            <w:pPr>
              <w:snapToGrid w:val="0"/>
              <w:spacing w:line="300" w:lineRule="auto"/>
              <w:jc w:val="center"/>
              <w:rPr>
                <w:rFonts w:ascii="Times New Roman" w:eastAsia="楷体" w:hAnsi="Times New Roman"/>
                <w:sz w:val="18"/>
                <w:szCs w:val="18"/>
              </w:rPr>
            </w:pPr>
            <w:r w:rsidRPr="00325959">
              <w:rPr>
                <w:rFonts w:ascii="Times New Roman" w:eastAsia="楷体" w:hAnsi="Times New Roman" w:cs="Times New Roman"/>
                <w:sz w:val="18"/>
                <w:szCs w:val="18"/>
              </w:rPr>
              <w:t>2</w:t>
            </w:r>
          </w:p>
        </w:tc>
        <w:tc>
          <w:tcPr>
            <w:tcW w:w="997" w:type="pct"/>
            <w:vMerge w:val="restart"/>
            <w:vAlign w:val="center"/>
          </w:tcPr>
          <w:p w14:paraId="1469FC2A" w14:textId="77777777" w:rsidR="00B91474" w:rsidRPr="00325959" w:rsidRDefault="00D93468" w:rsidP="00325959">
            <w:pPr>
              <w:snapToGrid w:val="0"/>
              <w:spacing w:line="300" w:lineRule="auto"/>
              <w:rPr>
                <w:rFonts w:ascii="Times New Roman" w:eastAsia="楷体" w:hAnsi="Times New Roman"/>
                <w:sz w:val="18"/>
                <w:szCs w:val="18"/>
              </w:rPr>
            </w:pPr>
            <w:r w:rsidRPr="00867019">
              <w:rPr>
                <w:rFonts w:ascii="Times New Roman" w:eastAsia="楷体" w:hAnsi="Times New Roman" w:hint="eastAsia"/>
                <w:sz w:val="18"/>
                <w:szCs w:val="18"/>
              </w:rPr>
              <w:t>监理工程师</w:t>
            </w:r>
            <w:r w:rsidR="00B91474" w:rsidRPr="00867019">
              <w:rPr>
                <w:rFonts w:ascii="Times New Roman" w:eastAsia="楷体" w:hAnsi="Times New Roman"/>
                <w:sz w:val="18"/>
                <w:szCs w:val="18"/>
              </w:rPr>
              <w:t>(</w:t>
            </w:r>
            <w:r w:rsidR="006F6D41">
              <w:rPr>
                <w:rFonts w:ascii="Times New Roman" w:eastAsia="楷体" w:hAnsi="Times New Roman" w:hint="eastAsia"/>
                <w:sz w:val="18"/>
                <w:szCs w:val="18"/>
              </w:rPr>
              <w:t>2</w:t>
            </w:r>
            <w:r w:rsidR="00B91474" w:rsidRPr="00867019">
              <w:rPr>
                <w:rFonts w:ascii="Times New Roman" w:eastAsia="楷体" w:hAnsi="Times New Roman"/>
                <w:sz w:val="18"/>
                <w:szCs w:val="18"/>
              </w:rPr>
              <w:t>/</w:t>
            </w:r>
            <w:r w:rsidR="00B91474" w:rsidRPr="00867019">
              <w:rPr>
                <w:rFonts w:ascii="Times New Roman" w:eastAsia="楷体" w:hAnsi="Times New Roman" w:hint="eastAsia"/>
                <w:sz w:val="18"/>
                <w:szCs w:val="18"/>
              </w:rPr>
              <w:t>3</w:t>
            </w:r>
            <w:r w:rsidRPr="00867019">
              <w:rPr>
                <w:rFonts w:ascii="Times New Roman" w:eastAsia="楷体" w:hAnsi="Times New Roman" w:hint="eastAsia"/>
                <w:sz w:val="18"/>
                <w:szCs w:val="18"/>
              </w:rPr>
              <w:t>6</w:t>
            </w:r>
            <w:r w:rsidR="00B91474" w:rsidRPr="00867019">
              <w:rPr>
                <w:rFonts w:ascii="Times New Roman" w:eastAsia="楷体" w:hAnsi="Times New Roman"/>
                <w:sz w:val="18"/>
                <w:szCs w:val="18"/>
              </w:rPr>
              <w:t>)</w:t>
            </w:r>
          </w:p>
        </w:tc>
        <w:tc>
          <w:tcPr>
            <w:tcW w:w="2179" w:type="pct"/>
            <w:vAlign w:val="center"/>
          </w:tcPr>
          <w:p w14:paraId="40FB99A5" w14:textId="77777777" w:rsidR="00A96963" w:rsidRPr="00325959" w:rsidRDefault="00A96963" w:rsidP="004F206A">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监理工程师的概念</w:t>
            </w:r>
            <w:r w:rsidR="00F07B62">
              <w:rPr>
                <w:rFonts w:ascii="Times New Roman" w:eastAsia="楷体" w:hAnsi="Times New Roman" w:cs="Times New Roman" w:hint="eastAsia"/>
                <w:sz w:val="18"/>
                <w:szCs w:val="18"/>
              </w:rPr>
              <w:t>、</w:t>
            </w:r>
            <w:r w:rsidR="00F07B62" w:rsidRPr="00D94FA3">
              <w:rPr>
                <w:rFonts w:ascii="Times New Roman" w:eastAsia="楷体" w:hAnsi="Times New Roman" w:cs="Times New Roman" w:hint="eastAsia"/>
                <w:sz w:val="18"/>
                <w:szCs w:val="18"/>
              </w:rPr>
              <w:t>监理工程师的素质</w:t>
            </w:r>
          </w:p>
        </w:tc>
        <w:tc>
          <w:tcPr>
            <w:tcW w:w="528" w:type="pct"/>
            <w:vAlign w:val="center"/>
          </w:tcPr>
          <w:p w14:paraId="0F42263C" w14:textId="77777777" w:rsidR="00B91474" w:rsidRPr="00325959" w:rsidRDefault="00867019"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了解</w:t>
            </w:r>
          </w:p>
        </w:tc>
        <w:tc>
          <w:tcPr>
            <w:tcW w:w="529" w:type="pct"/>
            <w:vAlign w:val="center"/>
          </w:tcPr>
          <w:p w14:paraId="77C196B9" w14:textId="77777777" w:rsidR="00B91474" w:rsidRPr="00325959" w:rsidRDefault="004F206A"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0</w:t>
            </w:r>
            <w:r w:rsidR="00730D8A">
              <w:rPr>
                <w:rFonts w:ascii="Times New Roman" w:eastAsia="楷体" w:hAnsi="Times New Roman" w:cs="Times New Roman" w:hint="eastAsia"/>
                <w:sz w:val="18"/>
                <w:szCs w:val="18"/>
              </w:rPr>
              <w:t>.5</w:t>
            </w:r>
          </w:p>
        </w:tc>
        <w:tc>
          <w:tcPr>
            <w:tcW w:w="528" w:type="pct"/>
            <w:vAlign w:val="center"/>
          </w:tcPr>
          <w:p w14:paraId="58C0299F" w14:textId="77777777" w:rsidR="00B91474" w:rsidRPr="00B91474" w:rsidRDefault="00F82BE8" w:rsidP="00B91474">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4F206A" w:rsidRPr="00325959" w14:paraId="5CA802B7" w14:textId="77777777" w:rsidTr="00576614">
        <w:trPr>
          <w:trHeight w:val="250"/>
          <w:jc w:val="center"/>
        </w:trPr>
        <w:tc>
          <w:tcPr>
            <w:tcW w:w="239" w:type="pct"/>
            <w:vMerge/>
            <w:vAlign w:val="center"/>
          </w:tcPr>
          <w:p w14:paraId="25117D0D" w14:textId="77777777" w:rsidR="004F206A" w:rsidRPr="00325959" w:rsidRDefault="004F206A" w:rsidP="004F206A">
            <w:pPr>
              <w:snapToGrid w:val="0"/>
              <w:spacing w:line="300" w:lineRule="auto"/>
              <w:jc w:val="center"/>
              <w:rPr>
                <w:rFonts w:ascii="Times New Roman" w:eastAsia="楷体" w:hAnsi="Times New Roman" w:cs="Times New Roman"/>
                <w:sz w:val="18"/>
                <w:szCs w:val="18"/>
              </w:rPr>
            </w:pPr>
          </w:p>
        </w:tc>
        <w:tc>
          <w:tcPr>
            <w:tcW w:w="997" w:type="pct"/>
            <w:vMerge/>
            <w:vAlign w:val="center"/>
          </w:tcPr>
          <w:p w14:paraId="2AF7320B" w14:textId="77777777" w:rsidR="004F206A" w:rsidRPr="00867019" w:rsidRDefault="004F206A" w:rsidP="004F206A">
            <w:pPr>
              <w:snapToGrid w:val="0"/>
              <w:spacing w:line="300" w:lineRule="auto"/>
              <w:rPr>
                <w:rFonts w:ascii="Times New Roman" w:eastAsia="楷体" w:hAnsi="Times New Roman"/>
                <w:sz w:val="18"/>
                <w:szCs w:val="18"/>
              </w:rPr>
            </w:pPr>
          </w:p>
        </w:tc>
        <w:tc>
          <w:tcPr>
            <w:tcW w:w="2179" w:type="pct"/>
            <w:vAlign w:val="center"/>
          </w:tcPr>
          <w:p w14:paraId="68478D0F" w14:textId="77777777" w:rsidR="004F206A" w:rsidRPr="00D94FA3" w:rsidRDefault="004F206A" w:rsidP="004F206A">
            <w:pPr>
              <w:snapToGrid w:val="0"/>
              <w:spacing w:line="300" w:lineRule="auto"/>
              <w:rPr>
                <w:rFonts w:ascii="Times New Roman" w:eastAsia="楷体" w:hAnsi="Times New Roman" w:cs="Times New Roman"/>
                <w:sz w:val="18"/>
                <w:szCs w:val="18"/>
              </w:rPr>
            </w:pPr>
            <w:r w:rsidRPr="00D94FA3">
              <w:rPr>
                <w:rFonts w:ascii="Times New Roman" w:eastAsia="楷体" w:hAnsi="Times New Roman" w:cs="Times New Roman" w:hint="eastAsia"/>
                <w:sz w:val="18"/>
                <w:szCs w:val="18"/>
              </w:rPr>
              <w:t>FIDIC</w:t>
            </w:r>
            <w:r w:rsidRPr="00D94FA3">
              <w:rPr>
                <w:rFonts w:ascii="Times New Roman" w:eastAsia="楷体" w:hAnsi="Times New Roman" w:cs="Times New Roman" w:hint="eastAsia"/>
                <w:sz w:val="18"/>
                <w:szCs w:val="18"/>
              </w:rPr>
              <w:t>道德准则</w:t>
            </w:r>
            <w:r>
              <w:rPr>
                <w:rFonts w:ascii="Times New Roman" w:eastAsia="楷体" w:hAnsi="Times New Roman" w:hint="eastAsia"/>
                <w:sz w:val="18"/>
                <w:szCs w:val="18"/>
              </w:rPr>
              <w:t>、</w:t>
            </w:r>
            <w:r w:rsidRPr="00D94FA3">
              <w:rPr>
                <w:rFonts w:ascii="Times New Roman" w:eastAsia="楷体" w:hAnsi="Times New Roman" w:cs="Times New Roman" w:hint="eastAsia"/>
                <w:sz w:val="18"/>
                <w:szCs w:val="18"/>
              </w:rPr>
              <w:t>监理工程师培养途径</w:t>
            </w:r>
            <w:r>
              <w:rPr>
                <w:rFonts w:eastAsia="楷体" w:hint="eastAsia"/>
                <w:sz w:val="18"/>
                <w:szCs w:val="18"/>
              </w:rPr>
              <w:t>，</w:t>
            </w:r>
            <w:r w:rsidRPr="00D94FA3">
              <w:rPr>
                <w:rFonts w:ascii="Times New Roman" w:eastAsia="楷体" w:hAnsi="Times New Roman" w:cs="Times New Roman" w:hint="eastAsia"/>
                <w:sz w:val="18"/>
                <w:szCs w:val="18"/>
              </w:rPr>
              <w:t>监理工程师执业资格考试与注册</w:t>
            </w:r>
          </w:p>
        </w:tc>
        <w:tc>
          <w:tcPr>
            <w:tcW w:w="528" w:type="pct"/>
          </w:tcPr>
          <w:p w14:paraId="1BFB7A14" w14:textId="77777777" w:rsidR="004F206A" w:rsidRDefault="004F206A" w:rsidP="004C279A">
            <w:pPr>
              <w:snapToGrid w:val="0"/>
              <w:spacing w:beforeLines="50" w:before="156" w:line="300" w:lineRule="auto"/>
              <w:jc w:val="center"/>
              <w:rPr>
                <w:rFonts w:ascii="Times New Roman" w:eastAsia="楷体" w:hAnsi="Times New Roman" w:cs="Times New Roman"/>
                <w:sz w:val="18"/>
                <w:szCs w:val="18"/>
              </w:rPr>
            </w:pPr>
            <w:r w:rsidRPr="0061683F">
              <w:rPr>
                <w:rFonts w:ascii="Times New Roman" w:eastAsia="楷体" w:hAnsi="Times New Roman" w:cs="Times New Roman" w:hint="eastAsia"/>
                <w:sz w:val="18"/>
                <w:szCs w:val="18"/>
              </w:rPr>
              <w:t>了解</w:t>
            </w:r>
          </w:p>
        </w:tc>
        <w:tc>
          <w:tcPr>
            <w:tcW w:w="529" w:type="pct"/>
          </w:tcPr>
          <w:p w14:paraId="19870DE3" w14:textId="77777777" w:rsidR="004F206A" w:rsidRDefault="004F206A" w:rsidP="004C279A">
            <w:pPr>
              <w:snapToGrid w:val="0"/>
              <w:spacing w:beforeLines="50" w:before="156" w:line="300" w:lineRule="auto"/>
              <w:jc w:val="center"/>
              <w:rPr>
                <w:rFonts w:ascii="Times New Roman" w:eastAsia="楷体" w:hAnsi="Times New Roman" w:cs="Times New Roman"/>
                <w:sz w:val="18"/>
                <w:szCs w:val="18"/>
              </w:rPr>
            </w:pPr>
            <w:r w:rsidRPr="00F5300C">
              <w:rPr>
                <w:rFonts w:ascii="Times New Roman" w:eastAsia="楷体" w:hAnsi="Times New Roman" w:cs="Times New Roman" w:hint="eastAsia"/>
                <w:sz w:val="18"/>
                <w:szCs w:val="18"/>
              </w:rPr>
              <w:t>0.5</w:t>
            </w:r>
          </w:p>
        </w:tc>
        <w:tc>
          <w:tcPr>
            <w:tcW w:w="528" w:type="pct"/>
            <w:vAlign w:val="center"/>
          </w:tcPr>
          <w:p w14:paraId="6D2C6EEA" w14:textId="77777777" w:rsidR="004F206A" w:rsidRDefault="004F206A" w:rsidP="004F206A">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B91474" w:rsidRPr="00325959" w14:paraId="725AA79A" w14:textId="77777777" w:rsidTr="008B2810">
        <w:trPr>
          <w:jc w:val="center"/>
        </w:trPr>
        <w:tc>
          <w:tcPr>
            <w:tcW w:w="239" w:type="pct"/>
            <w:vMerge/>
            <w:vAlign w:val="center"/>
          </w:tcPr>
          <w:p w14:paraId="347CFC20" w14:textId="77777777" w:rsidR="00B91474" w:rsidRPr="00325959" w:rsidRDefault="00B91474" w:rsidP="00325959">
            <w:pPr>
              <w:snapToGrid w:val="0"/>
              <w:spacing w:line="300" w:lineRule="auto"/>
              <w:jc w:val="center"/>
              <w:rPr>
                <w:rFonts w:ascii="Times New Roman" w:eastAsia="楷体" w:hAnsi="Times New Roman"/>
                <w:sz w:val="18"/>
                <w:szCs w:val="18"/>
              </w:rPr>
            </w:pPr>
          </w:p>
        </w:tc>
        <w:tc>
          <w:tcPr>
            <w:tcW w:w="997" w:type="pct"/>
            <w:vMerge/>
            <w:vAlign w:val="center"/>
          </w:tcPr>
          <w:p w14:paraId="39E122B4" w14:textId="77777777" w:rsidR="00B91474" w:rsidRPr="00325959" w:rsidRDefault="00B91474" w:rsidP="00325959">
            <w:pPr>
              <w:snapToGrid w:val="0"/>
              <w:spacing w:line="300" w:lineRule="auto"/>
              <w:rPr>
                <w:rFonts w:ascii="Times New Roman" w:eastAsia="楷体" w:hAnsi="Times New Roman"/>
                <w:sz w:val="18"/>
                <w:szCs w:val="18"/>
              </w:rPr>
            </w:pPr>
          </w:p>
        </w:tc>
        <w:tc>
          <w:tcPr>
            <w:tcW w:w="2179" w:type="pct"/>
            <w:vAlign w:val="center"/>
          </w:tcPr>
          <w:p w14:paraId="0CFD2D62" w14:textId="1AD20F46" w:rsidR="00B91474" w:rsidRPr="00325959" w:rsidRDefault="00F627DB" w:rsidP="00325959">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我国监理协会的监理人员工作守则</w:t>
            </w:r>
            <w:r>
              <w:rPr>
                <w:rFonts w:ascii="Times New Roman" w:eastAsia="楷体" w:hAnsi="Times New Roman" w:cs="Times New Roman" w:hint="eastAsia"/>
                <w:sz w:val="18"/>
                <w:szCs w:val="18"/>
              </w:rPr>
              <w:t>；</w:t>
            </w:r>
            <w:r w:rsidR="00867019" w:rsidRPr="00867019">
              <w:rPr>
                <w:rFonts w:ascii="Times New Roman" w:eastAsia="楷体" w:hAnsi="Times New Roman" w:hint="eastAsia"/>
                <w:sz w:val="18"/>
                <w:szCs w:val="18"/>
              </w:rPr>
              <w:t>监理工程师需要的素质和职业道德</w:t>
            </w:r>
          </w:p>
        </w:tc>
        <w:tc>
          <w:tcPr>
            <w:tcW w:w="528" w:type="pct"/>
            <w:vAlign w:val="center"/>
          </w:tcPr>
          <w:p w14:paraId="67C2C1D8" w14:textId="7F6D6C45" w:rsidR="00B91474" w:rsidRPr="00325959" w:rsidRDefault="00F627DB" w:rsidP="00325959">
            <w:pPr>
              <w:snapToGrid w:val="0"/>
              <w:spacing w:line="300" w:lineRule="auto"/>
              <w:jc w:val="center"/>
              <w:rPr>
                <w:rFonts w:ascii="Times New Roman" w:eastAsia="楷体" w:hAnsi="Times New Roman"/>
                <w:sz w:val="18"/>
                <w:szCs w:val="18"/>
              </w:rPr>
            </w:pPr>
            <w:r w:rsidRPr="0061683F">
              <w:rPr>
                <w:rFonts w:ascii="Times New Roman" w:eastAsia="楷体" w:hAnsi="Times New Roman" w:cs="Times New Roman" w:hint="eastAsia"/>
                <w:sz w:val="18"/>
                <w:szCs w:val="18"/>
              </w:rPr>
              <w:t>了解</w:t>
            </w:r>
          </w:p>
        </w:tc>
        <w:tc>
          <w:tcPr>
            <w:tcW w:w="529" w:type="pct"/>
            <w:vAlign w:val="center"/>
          </w:tcPr>
          <w:p w14:paraId="359372FB" w14:textId="503ED120" w:rsidR="00B91474" w:rsidRPr="00325959" w:rsidRDefault="00F627DB"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1</w:t>
            </w:r>
          </w:p>
        </w:tc>
        <w:tc>
          <w:tcPr>
            <w:tcW w:w="528" w:type="pct"/>
            <w:vAlign w:val="center"/>
          </w:tcPr>
          <w:p w14:paraId="74AED628" w14:textId="77777777" w:rsidR="00B91474" w:rsidRPr="00325959" w:rsidRDefault="00405483" w:rsidP="00325959">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3</w:t>
            </w:r>
          </w:p>
        </w:tc>
      </w:tr>
      <w:tr w:rsidR="00233B64" w:rsidRPr="00325959" w14:paraId="49D63393" w14:textId="77777777" w:rsidTr="00F84FA3">
        <w:trPr>
          <w:trHeight w:val="319"/>
          <w:jc w:val="center"/>
        </w:trPr>
        <w:tc>
          <w:tcPr>
            <w:tcW w:w="239" w:type="pct"/>
            <w:vMerge w:val="restart"/>
            <w:vAlign w:val="center"/>
          </w:tcPr>
          <w:p w14:paraId="1ADCAE84" w14:textId="77777777" w:rsidR="00233B64" w:rsidRPr="00325959" w:rsidRDefault="00233B64" w:rsidP="00325959">
            <w:pPr>
              <w:snapToGrid w:val="0"/>
              <w:spacing w:line="300" w:lineRule="auto"/>
              <w:jc w:val="center"/>
              <w:rPr>
                <w:rFonts w:ascii="Times New Roman" w:eastAsia="楷体" w:hAnsi="Times New Roman"/>
                <w:sz w:val="18"/>
                <w:szCs w:val="18"/>
              </w:rPr>
            </w:pPr>
            <w:r w:rsidRPr="00325959">
              <w:rPr>
                <w:rFonts w:ascii="Times New Roman" w:eastAsia="楷体" w:hAnsi="Times New Roman" w:cs="Times New Roman"/>
                <w:sz w:val="18"/>
                <w:szCs w:val="18"/>
              </w:rPr>
              <w:t>3</w:t>
            </w:r>
          </w:p>
        </w:tc>
        <w:tc>
          <w:tcPr>
            <w:tcW w:w="997" w:type="pct"/>
            <w:vMerge w:val="restart"/>
            <w:vAlign w:val="center"/>
          </w:tcPr>
          <w:p w14:paraId="1F1FC344" w14:textId="77777777" w:rsidR="00233B64" w:rsidRPr="00325959" w:rsidRDefault="00D93468" w:rsidP="00325959">
            <w:pPr>
              <w:snapToGrid w:val="0"/>
              <w:spacing w:line="300" w:lineRule="auto"/>
              <w:rPr>
                <w:rFonts w:ascii="Times New Roman" w:eastAsia="楷体" w:hAnsi="Times New Roman"/>
                <w:sz w:val="18"/>
                <w:szCs w:val="18"/>
              </w:rPr>
            </w:pPr>
            <w:r w:rsidRPr="00867019">
              <w:rPr>
                <w:rFonts w:ascii="Times New Roman" w:eastAsia="楷体" w:hAnsi="Times New Roman" w:hint="eastAsia"/>
                <w:sz w:val="18"/>
                <w:szCs w:val="18"/>
              </w:rPr>
              <w:t>工程建设监理单位</w:t>
            </w:r>
            <w:r w:rsidR="00233B64" w:rsidRPr="00867019">
              <w:rPr>
                <w:rFonts w:ascii="Times New Roman" w:eastAsia="楷体" w:hAnsi="Times New Roman"/>
                <w:sz w:val="18"/>
                <w:szCs w:val="18"/>
              </w:rPr>
              <w:t>(</w:t>
            </w:r>
            <w:r w:rsidR="006F6D41">
              <w:rPr>
                <w:rFonts w:ascii="Times New Roman" w:eastAsia="楷体" w:hAnsi="Times New Roman" w:hint="eastAsia"/>
                <w:sz w:val="18"/>
                <w:szCs w:val="18"/>
              </w:rPr>
              <w:t>2</w:t>
            </w:r>
            <w:r w:rsidR="00233B64" w:rsidRPr="00867019">
              <w:rPr>
                <w:rFonts w:ascii="Times New Roman" w:eastAsia="楷体" w:hAnsi="Times New Roman"/>
                <w:sz w:val="18"/>
                <w:szCs w:val="18"/>
              </w:rPr>
              <w:t>/</w:t>
            </w:r>
            <w:r w:rsidR="00233B64" w:rsidRPr="00867019">
              <w:rPr>
                <w:rFonts w:ascii="Times New Roman" w:eastAsia="楷体" w:hAnsi="Times New Roman" w:hint="eastAsia"/>
                <w:sz w:val="18"/>
                <w:szCs w:val="18"/>
              </w:rPr>
              <w:t>3</w:t>
            </w:r>
            <w:r w:rsidRPr="00867019">
              <w:rPr>
                <w:rFonts w:ascii="Times New Roman" w:eastAsia="楷体" w:hAnsi="Times New Roman" w:hint="eastAsia"/>
                <w:sz w:val="18"/>
                <w:szCs w:val="18"/>
              </w:rPr>
              <w:t>6</w:t>
            </w:r>
            <w:r w:rsidR="00233B64" w:rsidRPr="00867019">
              <w:rPr>
                <w:rFonts w:ascii="Times New Roman" w:eastAsia="楷体" w:hAnsi="Times New Roman"/>
                <w:sz w:val="18"/>
                <w:szCs w:val="18"/>
              </w:rPr>
              <w:t>)</w:t>
            </w:r>
          </w:p>
        </w:tc>
        <w:tc>
          <w:tcPr>
            <w:tcW w:w="2179" w:type="pct"/>
            <w:vAlign w:val="center"/>
          </w:tcPr>
          <w:p w14:paraId="2092BBDB" w14:textId="77777777" w:rsidR="00A96963" w:rsidRPr="00325959" w:rsidRDefault="00A96963" w:rsidP="00F84FA3">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监理单位的概念</w:t>
            </w:r>
            <w:r>
              <w:rPr>
                <w:rFonts w:eastAsia="楷体" w:hint="eastAsia"/>
                <w:sz w:val="18"/>
                <w:szCs w:val="18"/>
              </w:rPr>
              <w:t>，</w:t>
            </w:r>
            <w:r w:rsidRPr="00D94FA3">
              <w:rPr>
                <w:rFonts w:ascii="Times New Roman" w:eastAsia="楷体" w:hAnsi="Times New Roman" w:cs="Times New Roman" w:hint="eastAsia"/>
                <w:sz w:val="18"/>
                <w:szCs w:val="18"/>
              </w:rPr>
              <w:t>基本条件</w:t>
            </w:r>
          </w:p>
        </w:tc>
        <w:tc>
          <w:tcPr>
            <w:tcW w:w="528" w:type="pct"/>
            <w:vAlign w:val="center"/>
          </w:tcPr>
          <w:p w14:paraId="383D8438" w14:textId="77777777" w:rsidR="00233B64" w:rsidRPr="00325959" w:rsidRDefault="00867019"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了解</w:t>
            </w:r>
          </w:p>
        </w:tc>
        <w:tc>
          <w:tcPr>
            <w:tcW w:w="529" w:type="pct"/>
            <w:vAlign w:val="center"/>
          </w:tcPr>
          <w:p w14:paraId="2B063302" w14:textId="77777777" w:rsidR="00233B64" w:rsidRPr="00325959" w:rsidRDefault="00F84FA3"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0</w:t>
            </w:r>
            <w:r w:rsidR="00730D8A">
              <w:rPr>
                <w:rFonts w:ascii="Times New Roman" w:eastAsia="楷体" w:hAnsi="Times New Roman" w:cs="Times New Roman" w:hint="eastAsia"/>
                <w:sz w:val="18"/>
                <w:szCs w:val="18"/>
              </w:rPr>
              <w:t>.5</w:t>
            </w:r>
          </w:p>
        </w:tc>
        <w:tc>
          <w:tcPr>
            <w:tcW w:w="528" w:type="pct"/>
            <w:vAlign w:val="center"/>
          </w:tcPr>
          <w:p w14:paraId="27DFA553" w14:textId="77777777" w:rsidR="00233B64" w:rsidRPr="00325959" w:rsidRDefault="00F82BE8" w:rsidP="00D651A0">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1</w:t>
            </w:r>
          </w:p>
        </w:tc>
      </w:tr>
      <w:tr w:rsidR="002A0D0C" w:rsidRPr="00325959" w14:paraId="77ED502E" w14:textId="77777777" w:rsidTr="00576614">
        <w:trPr>
          <w:trHeight w:val="620"/>
          <w:jc w:val="center"/>
        </w:trPr>
        <w:tc>
          <w:tcPr>
            <w:tcW w:w="239" w:type="pct"/>
            <w:vMerge/>
            <w:vAlign w:val="center"/>
          </w:tcPr>
          <w:p w14:paraId="398560C0" w14:textId="77777777" w:rsidR="002A0D0C" w:rsidRPr="00325959" w:rsidRDefault="002A0D0C" w:rsidP="002A0D0C">
            <w:pPr>
              <w:snapToGrid w:val="0"/>
              <w:spacing w:line="300" w:lineRule="auto"/>
              <w:jc w:val="center"/>
              <w:rPr>
                <w:rFonts w:ascii="Times New Roman" w:eastAsia="楷体" w:hAnsi="Times New Roman" w:cs="Times New Roman"/>
                <w:sz w:val="18"/>
                <w:szCs w:val="18"/>
              </w:rPr>
            </w:pPr>
          </w:p>
        </w:tc>
        <w:tc>
          <w:tcPr>
            <w:tcW w:w="997" w:type="pct"/>
            <w:vMerge/>
            <w:vAlign w:val="center"/>
          </w:tcPr>
          <w:p w14:paraId="4CDD7121" w14:textId="77777777" w:rsidR="002A0D0C" w:rsidRPr="00867019" w:rsidRDefault="002A0D0C" w:rsidP="002A0D0C">
            <w:pPr>
              <w:snapToGrid w:val="0"/>
              <w:spacing w:line="300" w:lineRule="auto"/>
              <w:rPr>
                <w:rFonts w:ascii="Times New Roman" w:eastAsia="楷体" w:hAnsi="Times New Roman"/>
                <w:sz w:val="18"/>
                <w:szCs w:val="18"/>
              </w:rPr>
            </w:pPr>
          </w:p>
        </w:tc>
        <w:tc>
          <w:tcPr>
            <w:tcW w:w="2179" w:type="pct"/>
            <w:vAlign w:val="center"/>
          </w:tcPr>
          <w:p w14:paraId="6649CE7C" w14:textId="77777777" w:rsidR="002A0D0C" w:rsidRPr="00D94FA3" w:rsidRDefault="002A0D0C" w:rsidP="002A0D0C">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监理单位的资质条件和构成要素及其监理范围</w:t>
            </w:r>
          </w:p>
          <w:p w14:paraId="38836089" w14:textId="77777777" w:rsidR="002A0D0C" w:rsidRPr="00F84FA3" w:rsidRDefault="002A0D0C" w:rsidP="002A0D0C">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国家对监理单位的资质管理</w:t>
            </w:r>
          </w:p>
        </w:tc>
        <w:tc>
          <w:tcPr>
            <w:tcW w:w="528" w:type="pct"/>
            <w:vAlign w:val="center"/>
          </w:tcPr>
          <w:p w14:paraId="231B3A6B" w14:textId="77777777" w:rsidR="002A0D0C" w:rsidRDefault="00BA797C" w:rsidP="002A0D0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vAlign w:val="center"/>
          </w:tcPr>
          <w:p w14:paraId="669CDBC2" w14:textId="77777777" w:rsidR="002A0D0C" w:rsidRDefault="002A0D0C" w:rsidP="002A0D0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0.5</w:t>
            </w:r>
          </w:p>
        </w:tc>
        <w:tc>
          <w:tcPr>
            <w:tcW w:w="528" w:type="pct"/>
          </w:tcPr>
          <w:p w14:paraId="2AA786DB" w14:textId="77777777" w:rsidR="002A0D0C" w:rsidRDefault="002A0D0C" w:rsidP="004C279A">
            <w:pPr>
              <w:snapToGrid w:val="0"/>
              <w:spacing w:beforeLines="50" w:before="156" w:line="300" w:lineRule="auto"/>
              <w:jc w:val="center"/>
              <w:rPr>
                <w:rFonts w:ascii="Times New Roman" w:eastAsia="楷体" w:hAnsi="Times New Roman" w:cs="Times New Roman"/>
                <w:sz w:val="18"/>
                <w:szCs w:val="18"/>
              </w:rPr>
            </w:pPr>
            <w:r w:rsidRPr="003F1470">
              <w:rPr>
                <w:rFonts w:ascii="Times New Roman" w:eastAsia="楷体" w:hAnsi="Times New Roman" w:cs="Times New Roman" w:hint="eastAsia"/>
                <w:sz w:val="18"/>
                <w:szCs w:val="18"/>
              </w:rPr>
              <w:t>1</w:t>
            </w:r>
          </w:p>
        </w:tc>
      </w:tr>
      <w:tr w:rsidR="002A0D0C" w:rsidRPr="00325959" w14:paraId="24BC3470" w14:textId="77777777" w:rsidTr="00576614">
        <w:trPr>
          <w:trHeight w:val="570"/>
          <w:jc w:val="center"/>
        </w:trPr>
        <w:tc>
          <w:tcPr>
            <w:tcW w:w="239" w:type="pct"/>
            <w:vMerge/>
            <w:vAlign w:val="center"/>
          </w:tcPr>
          <w:p w14:paraId="6629DFA2" w14:textId="77777777" w:rsidR="002A0D0C" w:rsidRPr="00325959" w:rsidRDefault="002A0D0C" w:rsidP="002A0D0C">
            <w:pPr>
              <w:snapToGrid w:val="0"/>
              <w:spacing w:line="300" w:lineRule="auto"/>
              <w:jc w:val="center"/>
              <w:rPr>
                <w:rFonts w:ascii="Times New Roman" w:eastAsia="楷体" w:hAnsi="Times New Roman" w:cs="Times New Roman"/>
                <w:sz w:val="18"/>
                <w:szCs w:val="18"/>
              </w:rPr>
            </w:pPr>
          </w:p>
        </w:tc>
        <w:tc>
          <w:tcPr>
            <w:tcW w:w="997" w:type="pct"/>
            <w:vMerge/>
            <w:vAlign w:val="center"/>
          </w:tcPr>
          <w:p w14:paraId="6F752B7B" w14:textId="77777777" w:rsidR="002A0D0C" w:rsidRPr="00867019" w:rsidRDefault="002A0D0C" w:rsidP="002A0D0C">
            <w:pPr>
              <w:snapToGrid w:val="0"/>
              <w:spacing w:line="300" w:lineRule="auto"/>
              <w:rPr>
                <w:rFonts w:ascii="Times New Roman" w:eastAsia="楷体" w:hAnsi="Times New Roman"/>
                <w:sz w:val="18"/>
                <w:szCs w:val="18"/>
              </w:rPr>
            </w:pPr>
          </w:p>
        </w:tc>
        <w:tc>
          <w:tcPr>
            <w:tcW w:w="2179" w:type="pct"/>
            <w:vAlign w:val="center"/>
          </w:tcPr>
          <w:p w14:paraId="7D120185" w14:textId="77777777" w:rsidR="002A0D0C" w:rsidRPr="00D94FA3" w:rsidRDefault="002A0D0C" w:rsidP="002A0D0C">
            <w:pPr>
              <w:snapToGrid w:val="0"/>
              <w:spacing w:line="300" w:lineRule="auto"/>
              <w:rPr>
                <w:rFonts w:ascii="Times New Roman" w:eastAsia="楷体" w:hAnsi="Times New Roman" w:cs="Times New Roman"/>
                <w:sz w:val="18"/>
                <w:szCs w:val="18"/>
              </w:rPr>
            </w:pPr>
            <w:r w:rsidRPr="00D94FA3">
              <w:rPr>
                <w:rFonts w:ascii="Times New Roman" w:eastAsia="楷体" w:hAnsi="Times New Roman" w:cs="Times New Roman" w:hint="eastAsia"/>
                <w:sz w:val="18"/>
                <w:szCs w:val="18"/>
              </w:rPr>
              <w:t>监理单位的选择</w:t>
            </w:r>
            <w:r>
              <w:rPr>
                <w:rFonts w:ascii="Times New Roman" w:eastAsia="楷体" w:hAnsi="Times New Roman" w:cs="Times New Roman" w:hint="eastAsia"/>
                <w:sz w:val="18"/>
                <w:szCs w:val="18"/>
              </w:rPr>
              <w:t>、</w:t>
            </w:r>
            <w:r w:rsidRPr="00D94FA3">
              <w:rPr>
                <w:rFonts w:ascii="Times New Roman" w:eastAsia="楷体" w:hAnsi="Times New Roman" w:cs="Times New Roman" w:hint="eastAsia"/>
                <w:sz w:val="18"/>
                <w:szCs w:val="18"/>
              </w:rPr>
              <w:t>监理合同中双方的权利与义务</w:t>
            </w:r>
          </w:p>
        </w:tc>
        <w:tc>
          <w:tcPr>
            <w:tcW w:w="528" w:type="pct"/>
            <w:vAlign w:val="center"/>
          </w:tcPr>
          <w:p w14:paraId="36D144A0" w14:textId="77777777" w:rsidR="002A0D0C" w:rsidRDefault="00BA797C" w:rsidP="002A0D0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vAlign w:val="center"/>
          </w:tcPr>
          <w:p w14:paraId="15428AF7" w14:textId="77777777" w:rsidR="002A0D0C" w:rsidRDefault="002A0D0C" w:rsidP="002A0D0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0.5</w:t>
            </w:r>
          </w:p>
        </w:tc>
        <w:tc>
          <w:tcPr>
            <w:tcW w:w="528" w:type="pct"/>
          </w:tcPr>
          <w:p w14:paraId="34D9DB3B" w14:textId="77777777" w:rsidR="002A0D0C" w:rsidRDefault="002A0D0C" w:rsidP="004C279A">
            <w:pPr>
              <w:snapToGrid w:val="0"/>
              <w:spacing w:beforeLines="50" w:before="156" w:line="300" w:lineRule="auto"/>
              <w:jc w:val="center"/>
              <w:rPr>
                <w:rFonts w:ascii="Times New Roman" w:eastAsia="楷体" w:hAnsi="Times New Roman" w:cs="Times New Roman"/>
                <w:sz w:val="18"/>
                <w:szCs w:val="18"/>
              </w:rPr>
            </w:pPr>
            <w:r w:rsidRPr="003F1470">
              <w:rPr>
                <w:rFonts w:ascii="Times New Roman" w:eastAsia="楷体" w:hAnsi="Times New Roman" w:cs="Times New Roman" w:hint="eastAsia"/>
                <w:sz w:val="18"/>
                <w:szCs w:val="18"/>
              </w:rPr>
              <w:t>1</w:t>
            </w:r>
          </w:p>
        </w:tc>
      </w:tr>
      <w:tr w:rsidR="002A0D0C" w:rsidRPr="00325959" w14:paraId="01230218" w14:textId="77777777" w:rsidTr="00576614">
        <w:trPr>
          <w:jc w:val="center"/>
        </w:trPr>
        <w:tc>
          <w:tcPr>
            <w:tcW w:w="239" w:type="pct"/>
            <w:vMerge/>
            <w:vAlign w:val="center"/>
          </w:tcPr>
          <w:p w14:paraId="63346388" w14:textId="77777777" w:rsidR="002A0D0C" w:rsidRPr="00325959" w:rsidRDefault="002A0D0C" w:rsidP="002A0D0C">
            <w:pPr>
              <w:snapToGrid w:val="0"/>
              <w:spacing w:line="300" w:lineRule="auto"/>
              <w:jc w:val="center"/>
              <w:rPr>
                <w:rFonts w:ascii="Times New Roman" w:eastAsia="楷体" w:hAnsi="Times New Roman"/>
                <w:sz w:val="18"/>
                <w:szCs w:val="18"/>
              </w:rPr>
            </w:pPr>
          </w:p>
        </w:tc>
        <w:tc>
          <w:tcPr>
            <w:tcW w:w="997" w:type="pct"/>
            <w:vMerge/>
            <w:vAlign w:val="center"/>
          </w:tcPr>
          <w:p w14:paraId="6BDB571C" w14:textId="77777777" w:rsidR="002A0D0C" w:rsidRPr="00325959" w:rsidRDefault="002A0D0C" w:rsidP="002A0D0C">
            <w:pPr>
              <w:snapToGrid w:val="0"/>
              <w:spacing w:line="300" w:lineRule="auto"/>
              <w:rPr>
                <w:rFonts w:ascii="Times New Roman" w:eastAsia="楷体" w:hAnsi="Times New Roman"/>
                <w:sz w:val="18"/>
                <w:szCs w:val="18"/>
              </w:rPr>
            </w:pPr>
          </w:p>
        </w:tc>
        <w:tc>
          <w:tcPr>
            <w:tcW w:w="2179" w:type="pct"/>
            <w:vAlign w:val="center"/>
          </w:tcPr>
          <w:p w14:paraId="58A9ACEE" w14:textId="77777777" w:rsidR="002A0D0C" w:rsidRPr="00325959" w:rsidRDefault="002A0D0C" w:rsidP="002A0D0C">
            <w:pPr>
              <w:snapToGrid w:val="0"/>
              <w:spacing w:line="300" w:lineRule="auto"/>
              <w:rPr>
                <w:rFonts w:ascii="Times New Roman" w:eastAsia="楷体" w:hAnsi="Times New Roman"/>
                <w:sz w:val="18"/>
                <w:szCs w:val="18"/>
              </w:rPr>
            </w:pPr>
            <w:r w:rsidRPr="00867019">
              <w:rPr>
                <w:rFonts w:ascii="Times New Roman" w:eastAsia="楷体" w:hAnsi="Times New Roman" w:hint="eastAsia"/>
                <w:sz w:val="18"/>
                <w:szCs w:val="18"/>
              </w:rPr>
              <w:t>监理合同内容</w:t>
            </w:r>
          </w:p>
        </w:tc>
        <w:tc>
          <w:tcPr>
            <w:tcW w:w="528" w:type="pct"/>
            <w:vAlign w:val="center"/>
          </w:tcPr>
          <w:p w14:paraId="005C05B3" w14:textId="77777777" w:rsidR="002A0D0C" w:rsidRPr="00325959" w:rsidRDefault="00BA797C" w:rsidP="002A0D0C">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熟悉</w:t>
            </w:r>
          </w:p>
        </w:tc>
        <w:tc>
          <w:tcPr>
            <w:tcW w:w="529" w:type="pct"/>
            <w:vAlign w:val="center"/>
          </w:tcPr>
          <w:p w14:paraId="65535255" w14:textId="77777777" w:rsidR="002A0D0C" w:rsidRPr="00325959" w:rsidRDefault="002A0D0C" w:rsidP="002A0D0C">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0.5</w:t>
            </w:r>
          </w:p>
        </w:tc>
        <w:tc>
          <w:tcPr>
            <w:tcW w:w="528" w:type="pct"/>
          </w:tcPr>
          <w:p w14:paraId="488A6A76" w14:textId="77777777" w:rsidR="002A0D0C" w:rsidRPr="00325959" w:rsidRDefault="002A0D0C" w:rsidP="002A0D0C">
            <w:pPr>
              <w:snapToGrid w:val="0"/>
              <w:spacing w:line="300" w:lineRule="auto"/>
              <w:jc w:val="center"/>
              <w:rPr>
                <w:rFonts w:ascii="Times New Roman" w:eastAsia="楷体" w:hAnsi="Times New Roman"/>
                <w:sz w:val="18"/>
                <w:szCs w:val="18"/>
              </w:rPr>
            </w:pPr>
            <w:r w:rsidRPr="003F1470">
              <w:rPr>
                <w:rFonts w:ascii="Times New Roman" w:eastAsia="楷体" w:hAnsi="Times New Roman" w:cs="Times New Roman" w:hint="eastAsia"/>
                <w:sz w:val="18"/>
                <w:szCs w:val="18"/>
              </w:rPr>
              <w:t>1</w:t>
            </w:r>
          </w:p>
        </w:tc>
      </w:tr>
      <w:tr w:rsidR="0016428D" w:rsidRPr="00325959" w14:paraId="57B3F28D" w14:textId="77777777" w:rsidTr="005E02CC">
        <w:trPr>
          <w:trHeight w:val="317"/>
          <w:jc w:val="center"/>
        </w:trPr>
        <w:tc>
          <w:tcPr>
            <w:tcW w:w="239" w:type="pct"/>
            <w:vMerge w:val="restart"/>
            <w:vAlign w:val="center"/>
          </w:tcPr>
          <w:p w14:paraId="3714024D" w14:textId="77777777" w:rsidR="0016428D" w:rsidRPr="00325959" w:rsidRDefault="0016428D" w:rsidP="00325959">
            <w:pPr>
              <w:snapToGrid w:val="0"/>
              <w:spacing w:line="300" w:lineRule="auto"/>
              <w:jc w:val="center"/>
              <w:rPr>
                <w:rFonts w:ascii="Times New Roman" w:eastAsia="楷体" w:hAnsi="Times New Roman"/>
                <w:sz w:val="18"/>
                <w:szCs w:val="18"/>
              </w:rPr>
            </w:pPr>
            <w:r w:rsidRPr="00325959">
              <w:rPr>
                <w:rFonts w:ascii="Times New Roman" w:eastAsia="楷体" w:hAnsi="Times New Roman" w:cs="Times New Roman"/>
                <w:sz w:val="18"/>
                <w:szCs w:val="18"/>
              </w:rPr>
              <w:t>4</w:t>
            </w:r>
          </w:p>
        </w:tc>
        <w:tc>
          <w:tcPr>
            <w:tcW w:w="997" w:type="pct"/>
            <w:vMerge w:val="restart"/>
            <w:vAlign w:val="center"/>
          </w:tcPr>
          <w:p w14:paraId="15A90491" w14:textId="77777777" w:rsidR="0016428D" w:rsidRPr="00325959" w:rsidRDefault="00D93468" w:rsidP="00325959">
            <w:pPr>
              <w:snapToGrid w:val="0"/>
              <w:spacing w:line="300" w:lineRule="auto"/>
              <w:rPr>
                <w:rFonts w:ascii="Times New Roman" w:eastAsia="楷体" w:hAnsi="Times New Roman"/>
                <w:sz w:val="18"/>
                <w:szCs w:val="18"/>
              </w:rPr>
            </w:pPr>
            <w:r w:rsidRPr="00D31350">
              <w:rPr>
                <w:rFonts w:ascii="楷体" w:eastAsia="楷体" w:hAnsi="Times New Roman" w:cs="楷体" w:hint="eastAsia"/>
                <w:sz w:val="18"/>
                <w:szCs w:val="18"/>
                <w:lang w:val="zh-CN"/>
              </w:rPr>
              <w:t>工程建设监理的组织</w:t>
            </w:r>
            <w:r w:rsidR="0016428D" w:rsidRPr="00325959">
              <w:rPr>
                <w:rFonts w:ascii="Times New Roman" w:eastAsia="楷体" w:hAnsi="Times New Roman" w:cs="Times New Roman"/>
                <w:color w:val="000000"/>
                <w:kern w:val="0"/>
                <w:sz w:val="18"/>
                <w:szCs w:val="18"/>
              </w:rPr>
              <w:t>(</w:t>
            </w:r>
            <w:r w:rsidR="006F6D41">
              <w:rPr>
                <w:rFonts w:ascii="Times New Roman" w:eastAsia="楷体" w:hAnsi="Times New Roman" w:cs="Times New Roman" w:hint="eastAsia"/>
                <w:color w:val="000000"/>
                <w:kern w:val="0"/>
                <w:sz w:val="18"/>
                <w:szCs w:val="18"/>
              </w:rPr>
              <w:t>2</w:t>
            </w:r>
            <w:r w:rsidR="0016428D" w:rsidRPr="00325959">
              <w:rPr>
                <w:rFonts w:ascii="Times New Roman" w:eastAsia="楷体" w:hAnsi="Times New Roman" w:cs="Times New Roman"/>
                <w:color w:val="000000"/>
                <w:kern w:val="0"/>
                <w:sz w:val="18"/>
                <w:szCs w:val="18"/>
              </w:rPr>
              <w:t>/</w:t>
            </w:r>
            <w:r w:rsidR="0016428D">
              <w:rPr>
                <w:rFonts w:ascii="Times New Roman" w:eastAsia="楷体" w:hAnsi="Times New Roman" w:cs="Times New Roman" w:hint="eastAsia"/>
                <w:color w:val="000000"/>
                <w:kern w:val="0"/>
                <w:sz w:val="18"/>
                <w:szCs w:val="18"/>
              </w:rPr>
              <w:t>3</w:t>
            </w:r>
            <w:r>
              <w:rPr>
                <w:rFonts w:ascii="Times New Roman" w:eastAsia="楷体" w:hAnsi="Times New Roman" w:cs="Times New Roman" w:hint="eastAsia"/>
                <w:color w:val="000000"/>
                <w:kern w:val="0"/>
                <w:sz w:val="18"/>
                <w:szCs w:val="18"/>
              </w:rPr>
              <w:t>6</w:t>
            </w:r>
            <w:r w:rsidR="0016428D" w:rsidRPr="00325959">
              <w:rPr>
                <w:rFonts w:ascii="Times New Roman" w:eastAsia="楷体" w:hAnsi="Times New Roman" w:cs="Times New Roman"/>
                <w:color w:val="000000"/>
                <w:kern w:val="0"/>
                <w:sz w:val="18"/>
                <w:szCs w:val="18"/>
              </w:rPr>
              <w:t xml:space="preserve">) </w:t>
            </w:r>
          </w:p>
        </w:tc>
        <w:tc>
          <w:tcPr>
            <w:tcW w:w="2179" w:type="pct"/>
            <w:vAlign w:val="center"/>
          </w:tcPr>
          <w:p w14:paraId="1020DD49" w14:textId="77777777" w:rsidR="00A96963" w:rsidRPr="00325959" w:rsidRDefault="00A96963" w:rsidP="005E02CC">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组织的概念和组织活动的基本原理</w:t>
            </w:r>
          </w:p>
        </w:tc>
        <w:tc>
          <w:tcPr>
            <w:tcW w:w="528" w:type="pct"/>
            <w:vAlign w:val="center"/>
          </w:tcPr>
          <w:p w14:paraId="57D5EC3F" w14:textId="77777777" w:rsidR="0016428D" w:rsidRPr="00325959" w:rsidRDefault="00867019"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了解</w:t>
            </w:r>
          </w:p>
        </w:tc>
        <w:tc>
          <w:tcPr>
            <w:tcW w:w="529" w:type="pct"/>
            <w:vAlign w:val="center"/>
          </w:tcPr>
          <w:p w14:paraId="44D5059A" w14:textId="77777777" w:rsidR="0016428D" w:rsidRPr="00325959" w:rsidRDefault="005E02CC"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0</w:t>
            </w:r>
            <w:r w:rsidR="00730D8A">
              <w:rPr>
                <w:rFonts w:ascii="Times New Roman" w:eastAsia="楷体" w:hAnsi="Times New Roman" w:cs="Times New Roman" w:hint="eastAsia"/>
                <w:sz w:val="18"/>
                <w:szCs w:val="18"/>
              </w:rPr>
              <w:t>.5</w:t>
            </w:r>
          </w:p>
        </w:tc>
        <w:tc>
          <w:tcPr>
            <w:tcW w:w="528" w:type="pct"/>
            <w:vAlign w:val="center"/>
          </w:tcPr>
          <w:p w14:paraId="3B44C12F" w14:textId="77777777" w:rsidR="0016428D" w:rsidRPr="00325959" w:rsidRDefault="00D651A0"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1</w:t>
            </w:r>
          </w:p>
        </w:tc>
      </w:tr>
      <w:tr w:rsidR="005E02CC" w:rsidRPr="00325959" w14:paraId="6BC0F24F" w14:textId="77777777" w:rsidTr="00356F73">
        <w:trPr>
          <w:trHeight w:val="280"/>
          <w:jc w:val="center"/>
        </w:trPr>
        <w:tc>
          <w:tcPr>
            <w:tcW w:w="239" w:type="pct"/>
            <w:vMerge/>
            <w:vAlign w:val="center"/>
          </w:tcPr>
          <w:p w14:paraId="2D6CFA31" w14:textId="77777777" w:rsidR="005E02CC" w:rsidRPr="00325959" w:rsidRDefault="005E02CC" w:rsidP="005E02CC">
            <w:pPr>
              <w:snapToGrid w:val="0"/>
              <w:spacing w:line="300" w:lineRule="auto"/>
              <w:jc w:val="center"/>
              <w:rPr>
                <w:rFonts w:ascii="Times New Roman" w:eastAsia="楷体" w:hAnsi="Times New Roman" w:cs="Times New Roman"/>
                <w:sz w:val="18"/>
                <w:szCs w:val="18"/>
              </w:rPr>
            </w:pPr>
          </w:p>
        </w:tc>
        <w:tc>
          <w:tcPr>
            <w:tcW w:w="997" w:type="pct"/>
            <w:vMerge/>
            <w:vAlign w:val="center"/>
          </w:tcPr>
          <w:p w14:paraId="48C70404" w14:textId="77777777" w:rsidR="005E02CC" w:rsidRPr="00D31350" w:rsidRDefault="005E02CC" w:rsidP="005E02CC">
            <w:pPr>
              <w:snapToGrid w:val="0"/>
              <w:spacing w:line="300" w:lineRule="auto"/>
              <w:rPr>
                <w:rFonts w:ascii="楷体" w:eastAsia="楷体" w:hAnsi="Times New Roman" w:cs="楷体"/>
                <w:sz w:val="18"/>
                <w:szCs w:val="18"/>
                <w:lang w:val="zh-CN"/>
              </w:rPr>
            </w:pPr>
          </w:p>
        </w:tc>
        <w:tc>
          <w:tcPr>
            <w:tcW w:w="2179" w:type="pct"/>
            <w:vAlign w:val="center"/>
          </w:tcPr>
          <w:p w14:paraId="15F1DB9B" w14:textId="77777777" w:rsidR="005E02CC" w:rsidRPr="005E02CC" w:rsidRDefault="005E02CC" w:rsidP="005E02CC">
            <w:pPr>
              <w:snapToGrid w:val="0"/>
              <w:spacing w:line="300" w:lineRule="auto"/>
              <w:rPr>
                <w:rFonts w:ascii="Times New Roman" w:eastAsia="楷体" w:hAnsi="Times New Roman"/>
                <w:sz w:val="18"/>
                <w:szCs w:val="18"/>
              </w:rPr>
            </w:pPr>
            <w:r w:rsidRPr="00D94FA3">
              <w:rPr>
                <w:rFonts w:ascii="Times New Roman" w:eastAsia="楷体" w:hAnsi="Times New Roman" w:cs="Times New Roman" w:hint="eastAsia"/>
                <w:sz w:val="18"/>
                <w:szCs w:val="18"/>
              </w:rPr>
              <w:t>组织结构</w:t>
            </w:r>
          </w:p>
        </w:tc>
        <w:tc>
          <w:tcPr>
            <w:tcW w:w="528" w:type="pct"/>
            <w:vAlign w:val="center"/>
          </w:tcPr>
          <w:p w14:paraId="7A828E17" w14:textId="77777777" w:rsidR="005E02CC" w:rsidRDefault="00BA797C" w:rsidP="005E02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vAlign w:val="center"/>
          </w:tcPr>
          <w:p w14:paraId="7D91FED0" w14:textId="77777777" w:rsidR="005E02CC" w:rsidRDefault="005E02CC" w:rsidP="005E02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0.5</w:t>
            </w:r>
          </w:p>
        </w:tc>
        <w:tc>
          <w:tcPr>
            <w:tcW w:w="528" w:type="pct"/>
            <w:vAlign w:val="center"/>
          </w:tcPr>
          <w:p w14:paraId="64E97882" w14:textId="77777777" w:rsidR="005E02CC" w:rsidRDefault="005E02CC" w:rsidP="005E02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5E02CC" w:rsidRPr="00325959" w14:paraId="01B5276C" w14:textId="77777777" w:rsidTr="008B2810">
        <w:trPr>
          <w:trHeight w:val="280"/>
          <w:jc w:val="center"/>
        </w:trPr>
        <w:tc>
          <w:tcPr>
            <w:tcW w:w="239" w:type="pct"/>
            <w:vMerge/>
            <w:vAlign w:val="center"/>
          </w:tcPr>
          <w:p w14:paraId="641CADCB" w14:textId="77777777" w:rsidR="005E02CC" w:rsidRPr="00325959" w:rsidRDefault="005E02CC" w:rsidP="005E02CC">
            <w:pPr>
              <w:snapToGrid w:val="0"/>
              <w:spacing w:line="300" w:lineRule="auto"/>
              <w:jc w:val="center"/>
              <w:rPr>
                <w:rFonts w:ascii="Times New Roman" w:eastAsia="楷体" w:hAnsi="Times New Roman" w:cs="Times New Roman"/>
                <w:sz w:val="18"/>
                <w:szCs w:val="18"/>
              </w:rPr>
            </w:pPr>
          </w:p>
        </w:tc>
        <w:tc>
          <w:tcPr>
            <w:tcW w:w="997" w:type="pct"/>
            <w:vMerge/>
            <w:vAlign w:val="center"/>
          </w:tcPr>
          <w:p w14:paraId="3B443092" w14:textId="77777777" w:rsidR="005E02CC" w:rsidRPr="00D31350" w:rsidRDefault="005E02CC" w:rsidP="005E02CC">
            <w:pPr>
              <w:snapToGrid w:val="0"/>
              <w:spacing w:line="300" w:lineRule="auto"/>
              <w:rPr>
                <w:rFonts w:ascii="楷体" w:eastAsia="楷体" w:hAnsi="Times New Roman" w:cs="楷体"/>
                <w:sz w:val="18"/>
                <w:szCs w:val="18"/>
                <w:lang w:val="zh-CN"/>
              </w:rPr>
            </w:pPr>
          </w:p>
        </w:tc>
        <w:tc>
          <w:tcPr>
            <w:tcW w:w="2179" w:type="pct"/>
            <w:vAlign w:val="center"/>
          </w:tcPr>
          <w:p w14:paraId="42081320" w14:textId="77777777" w:rsidR="005E02CC" w:rsidRPr="00D94FA3" w:rsidRDefault="005E02CC" w:rsidP="005E02CC">
            <w:pPr>
              <w:snapToGrid w:val="0"/>
              <w:spacing w:line="300" w:lineRule="auto"/>
              <w:rPr>
                <w:rFonts w:ascii="Times New Roman" w:eastAsia="楷体" w:hAnsi="Times New Roman" w:cs="Times New Roman"/>
                <w:sz w:val="18"/>
                <w:szCs w:val="18"/>
              </w:rPr>
            </w:pPr>
            <w:r w:rsidRPr="00D94FA3">
              <w:rPr>
                <w:rFonts w:ascii="Times New Roman" w:eastAsia="楷体" w:hAnsi="Times New Roman" w:cs="Times New Roman" w:hint="eastAsia"/>
                <w:sz w:val="18"/>
                <w:szCs w:val="18"/>
              </w:rPr>
              <w:t>监理组织的形式与特点；组织建立的步骤</w:t>
            </w:r>
          </w:p>
        </w:tc>
        <w:tc>
          <w:tcPr>
            <w:tcW w:w="528" w:type="pct"/>
            <w:vAlign w:val="center"/>
          </w:tcPr>
          <w:p w14:paraId="4AD29468" w14:textId="77777777" w:rsidR="005E02CC" w:rsidRDefault="00BA797C" w:rsidP="005E02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vAlign w:val="center"/>
          </w:tcPr>
          <w:p w14:paraId="0B943533" w14:textId="77777777" w:rsidR="005E02CC" w:rsidRDefault="005E02CC" w:rsidP="005E02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0.5</w:t>
            </w:r>
          </w:p>
        </w:tc>
        <w:tc>
          <w:tcPr>
            <w:tcW w:w="528" w:type="pct"/>
            <w:vAlign w:val="center"/>
          </w:tcPr>
          <w:p w14:paraId="4FC989B8" w14:textId="77777777" w:rsidR="005E02CC" w:rsidRDefault="005E02CC" w:rsidP="005E02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16428D" w:rsidRPr="00325959" w14:paraId="14B99DFC" w14:textId="77777777" w:rsidTr="008B2810">
        <w:trPr>
          <w:trHeight w:val="390"/>
          <w:jc w:val="center"/>
        </w:trPr>
        <w:tc>
          <w:tcPr>
            <w:tcW w:w="239" w:type="pct"/>
            <w:vMerge/>
            <w:vAlign w:val="center"/>
          </w:tcPr>
          <w:p w14:paraId="1DB609F7" w14:textId="77777777" w:rsidR="0016428D" w:rsidRPr="00325959" w:rsidRDefault="0016428D" w:rsidP="00325959">
            <w:pPr>
              <w:snapToGrid w:val="0"/>
              <w:spacing w:line="300" w:lineRule="auto"/>
              <w:jc w:val="center"/>
              <w:rPr>
                <w:rFonts w:ascii="Times New Roman" w:eastAsia="楷体" w:hAnsi="Times New Roman"/>
                <w:sz w:val="18"/>
                <w:szCs w:val="18"/>
              </w:rPr>
            </w:pPr>
          </w:p>
        </w:tc>
        <w:tc>
          <w:tcPr>
            <w:tcW w:w="997" w:type="pct"/>
            <w:vMerge/>
            <w:vAlign w:val="center"/>
          </w:tcPr>
          <w:p w14:paraId="6BA91741" w14:textId="77777777" w:rsidR="0016428D" w:rsidRPr="00325959" w:rsidRDefault="0016428D" w:rsidP="00325959">
            <w:pPr>
              <w:snapToGrid w:val="0"/>
              <w:spacing w:line="300" w:lineRule="auto"/>
              <w:rPr>
                <w:rFonts w:ascii="Times New Roman" w:eastAsia="楷体" w:hAnsi="Times New Roman"/>
                <w:sz w:val="18"/>
                <w:szCs w:val="18"/>
              </w:rPr>
            </w:pPr>
          </w:p>
        </w:tc>
        <w:tc>
          <w:tcPr>
            <w:tcW w:w="2179" w:type="pct"/>
            <w:vAlign w:val="center"/>
          </w:tcPr>
          <w:p w14:paraId="50EE173E" w14:textId="77777777" w:rsidR="0016428D" w:rsidRPr="00325959" w:rsidRDefault="00867019" w:rsidP="00325959">
            <w:pPr>
              <w:snapToGrid w:val="0"/>
              <w:spacing w:line="300" w:lineRule="auto"/>
              <w:rPr>
                <w:rFonts w:ascii="Times New Roman" w:eastAsia="楷体" w:hAnsi="Times New Roman"/>
                <w:sz w:val="18"/>
                <w:szCs w:val="18"/>
              </w:rPr>
            </w:pPr>
            <w:r w:rsidRPr="00867019">
              <w:rPr>
                <w:rFonts w:ascii="Times New Roman" w:eastAsia="楷体" w:hAnsi="Times New Roman" w:hint="eastAsia"/>
                <w:sz w:val="18"/>
                <w:szCs w:val="18"/>
              </w:rPr>
              <w:t>监理组织人员的基本职责</w:t>
            </w:r>
          </w:p>
        </w:tc>
        <w:tc>
          <w:tcPr>
            <w:tcW w:w="528" w:type="pct"/>
            <w:vAlign w:val="center"/>
          </w:tcPr>
          <w:p w14:paraId="58FE7E76" w14:textId="77777777" w:rsidR="0016428D" w:rsidRPr="00325959" w:rsidRDefault="00BA797C" w:rsidP="00325959">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熟悉</w:t>
            </w:r>
          </w:p>
        </w:tc>
        <w:tc>
          <w:tcPr>
            <w:tcW w:w="529" w:type="pct"/>
            <w:vAlign w:val="center"/>
          </w:tcPr>
          <w:p w14:paraId="36466603" w14:textId="77777777" w:rsidR="0016428D" w:rsidRPr="00325959" w:rsidRDefault="00730D8A" w:rsidP="00325959">
            <w:pPr>
              <w:snapToGrid w:val="0"/>
              <w:spacing w:line="300" w:lineRule="auto"/>
              <w:jc w:val="center"/>
              <w:rPr>
                <w:rFonts w:ascii="Times New Roman" w:eastAsia="楷体" w:hAnsi="Times New Roman"/>
                <w:sz w:val="18"/>
                <w:szCs w:val="18"/>
              </w:rPr>
            </w:pPr>
            <w:r>
              <w:rPr>
                <w:rFonts w:ascii="Times New Roman" w:eastAsia="楷体" w:hAnsi="Times New Roman" w:cs="Times New Roman" w:hint="eastAsia"/>
                <w:sz w:val="18"/>
                <w:szCs w:val="18"/>
              </w:rPr>
              <w:t>0.5</w:t>
            </w:r>
          </w:p>
        </w:tc>
        <w:tc>
          <w:tcPr>
            <w:tcW w:w="528" w:type="pct"/>
            <w:vAlign w:val="center"/>
          </w:tcPr>
          <w:p w14:paraId="45C43F35" w14:textId="77777777" w:rsidR="0016428D" w:rsidRPr="00325959" w:rsidRDefault="002801B3" w:rsidP="00325959">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1</w:t>
            </w:r>
          </w:p>
        </w:tc>
      </w:tr>
      <w:tr w:rsidR="00D651A0" w:rsidRPr="00325959" w14:paraId="3706F31C" w14:textId="77777777" w:rsidTr="0054026C">
        <w:trPr>
          <w:trHeight w:val="274"/>
          <w:jc w:val="center"/>
        </w:trPr>
        <w:tc>
          <w:tcPr>
            <w:tcW w:w="239" w:type="pct"/>
            <w:vMerge w:val="restart"/>
            <w:vAlign w:val="center"/>
          </w:tcPr>
          <w:p w14:paraId="2FEE9C32" w14:textId="77777777" w:rsidR="00D651A0" w:rsidRPr="00325959" w:rsidRDefault="00D651A0" w:rsidP="00263BD9">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5</w:t>
            </w:r>
          </w:p>
        </w:tc>
        <w:tc>
          <w:tcPr>
            <w:tcW w:w="997" w:type="pct"/>
            <w:vMerge w:val="restart"/>
            <w:vAlign w:val="center"/>
          </w:tcPr>
          <w:p w14:paraId="6FEB0739" w14:textId="77777777" w:rsidR="00D651A0" w:rsidRPr="00325959" w:rsidRDefault="00D651A0" w:rsidP="00263BD9">
            <w:pPr>
              <w:snapToGrid w:val="0"/>
              <w:spacing w:line="300" w:lineRule="auto"/>
              <w:rPr>
                <w:rFonts w:ascii="Times New Roman" w:eastAsia="楷体" w:hAnsi="Times New Roman"/>
                <w:sz w:val="18"/>
                <w:szCs w:val="18"/>
              </w:rPr>
            </w:pPr>
            <w:r>
              <w:rPr>
                <w:rFonts w:ascii="楷体" w:eastAsia="楷体" w:hAnsi="Times New Roman" w:cs="楷体" w:hint="eastAsia"/>
                <w:sz w:val="18"/>
                <w:szCs w:val="18"/>
                <w:lang w:val="zh-CN"/>
              </w:rPr>
              <w:t>工程</w:t>
            </w:r>
            <w:r w:rsidRPr="00D31350">
              <w:rPr>
                <w:rFonts w:ascii="楷体" w:eastAsia="楷体" w:hAnsi="Times New Roman" w:cs="楷体" w:hint="eastAsia"/>
                <w:sz w:val="18"/>
                <w:szCs w:val="18"/>
                <w:lang w:val="zh-CN"/>
              </w:rPr>
              <w:t>建设监理规划</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2</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36</w:t>
            </w:r>
            <w:r w:rsidRPr="00325959">
              <w:rPr>
                <w:rFonts w:ascii="Times New Roman" w:eastAsia="楷体" w:hAnsi="Times New Roman" w:cs="Times New Roman"/>
                <w:color w:val="000000"/>
                <w:kern w:val="0"/>
                <w:sz w:val="18"/>
                <w:szCs w:val="18"/>
              </w:rPr>
              <w:t>)</w:t>
            </w:r>
          </w:p>
        </w:tc>
        <w:tc>
          <w:tcPr>
            <w:tcW w:w="2179" w:type="pct"/>
            <w:vAlign w:val="center"/>
          </w:tcPr>
          <w:p w14:paraId="2681067A" w14:textId="77777777" w:rsidR="00A96963" w:rsidRDefault="00A96963" w:rsidP="00A96963">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监理规划的概念和作用</w:t>
            </w:r>
          </w:p>
        </w:tc>
        <w:tc>
          <w:tcPr>
            <w:tcW w:w="528" w:type="pct"/>
            <w:vAlign w:val="center"/>
          </w:tcPr>
          <w:p w14:paraId="3EE23808" w14:textId="77777777" w:rsidR="00D651A0" w:rsidRPr="009148F6" w:rsidRDefault="00BA797C" w:rsidP="0054026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078C7037" w14:textId="77777777" w:rsidR="00D651A0" w:rsidRPr="004F7C16" w:rsidRDefault="0054026C" w:rsidP="0054026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31B99146" w14:textId="77777777" w:rsidR="00D651A0" w:rsidRPr="00325959" w:rsidRDefault="00D651A0" w:rsidP="00263BD9">
            <w:pPr>
              <w:snapToGrid w:val="0"/>
              <w:spacing w:line="300" w:lineRule="auto"/>
              <w:jc w:val="center"/>
              <w:rPr>
                <w:rFonts w:ascii="Times New Roman" w:eastAsia="楷体" w:hAnsi="Times New Roman"/>
                <w:w w:val="88"/>
                <w:sz w:val="18"/>
                <w:szCs w:val="18"/>
              </w:rPr>
            </w:pPr>
            <w:r>
              <w:rPr>
                <w:rFonts w:ascii="Times New Roman" w:eastAsia="楷体" w:hAnsi="Times New Roman" w:cs="Times New Roman" w:hint="eastAsia"/>
                <w:sz w:val="18"/>
                <w:szCs w:val="18"/>
              </w:rPr>
              <w:t>1</w:t>
            </w:r>
          </w:p>
        </w:tc>
      </w:tr>
      <w:tr w:rsidR="002801B3" w:rsidRPr="00325959" w14:paraId="00F21C1F" w14:textId="77777777" w:rsidTr="002801B3">
        <w:trPr>
          <w:trHeight w:val="273"/>
          <w:jc w:val="center"/>
        </w:trPr>
        <w:tc>
          <w:tcPr>
            <w:tcW w:w="239" w:type="pct"/>
            <w:vMerge/>
            <w:vAlign w:val="center"/>
          </w:tcPr>
          <w:p w14:paraId="20A95A5B" w14:textId="77777777" w:rsidR="002801B3" w:rsidRDefault="002801B3" w:rsidP="00263BD9">
            <w:pPr>
              <w:snapToGrid w:val="0"/>
              <w:spacing w:line="300" w:lineRule="auto"/>
              <w:jc w:val="center"/>
              <w:rPr>
                <w:rFonts w:ascii="Times New Roman" w:eastAsia="楷体" w:hAnsi="Times New Roman"/>
                <w:sz w:val="18"/>
                <w:szCs w:val="18"/>
              </w:rPr>
            </w:pPr>
          </w:p>
        </w:tc>
        <w:tc>
          <w:tcPr>
            <w:tcW w:w="997" w:type="pct"/>
            <w:vMerge/>
            <w:vAlign w:val="center"/>
          </w:tcPr>
          <w:p w14:paraId="1BFC1F17" w14:textId="77777777" w:rsidR="002801B3" w:rsidRDefault="002801B3" w:rsidP="00263BD9">
            <w:pPr>
              <w:snapToGrid w:val="0"/>
              <w:spacing w:line="300" w:lineRule="auto"/>
              <w:rPr>
                <w:rFonts w:ascii="楷体" w:eastAsia="楷体" w:hAnsi="Times New Roman" w:cs="楷体"/>
                <w:sz w:val="18"/>
                <w:szCs w:val="18"/>
                <w:lang w:val="zh-CN"/>
              </w:rPr>
            </w:pPr>
          </w:p>
        </w:tc>
        <w:tc>
          <w:tcPr>
            <w:tcW w:w="2179" w:type="pct"/>
            <w:vAlign w:val="center"/>
          </w:tcPr>
          <w:p w14:paraId="32417A84" w14:textId="77777777" w:rsidR="002801B3" w:rsidRPr="00B33EE1" w:rsidRDefault="002801B3" w:rsidP="00A96963">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监理规划与监理大纲、监理实施细则的编制顺</w:t>
            </w:r>
            <w:r w:rsidR="0054026C" w:rsidRPr="00B33EE1">
              <w:rPr>
                <w:rFonts w:ascii="Times New Roman" w:eastAsia="楷体" w:hAnsi="Times New Roman" w:cs="Times New Roman" w:hint="eastAsia"/>
                <w:sz w:val="18"/>
                <w:szCs w:val="18"/>
              </w:rPr>
              <w:t>序和依据</w:t>
            </w:r>
            <w:r w:rsidR="0054026C">
              <w:rPr>
                <w:rFonts w:eastAsia="楷体" w:hint="eastAsia"/>
                <w:sz w:val="18"/>
                <w:szCs w:val="18"/>
              </w:rPr>
              <w:t>，</w:t>
            </w:r>
            <w:r w:rsidR="0054026C" w:rsidRPr="00B33EE1">
              <w:rPr>
                <w:rFonts w:ascii="Times New Roman" w:eastAsia="楷体" w:hAnsi="Times New Roman" w:cs="Times New Roman" w:hint="eastAsia"/>
                <w:sz w:val="18"/>
                <w:szCs w:val="18"/>
              </w:rPr>
              <w:t>三者在编制人、审批人、时间、作用等方法的区别</w:t>
            </w:r>
          </w:p>
        </w:tc>
        <w:tc>
          <w:tcPr>
            <w:tcW w:w="528" w:type="pct"/>
            <w:vAlign w:val="center"/>
          </w:tcPr>
          <w:p w14:paraId="1505E688" w14:textId="77777777" w:rsidR="002801B3" w:rsidRDefault="00BA797C" w:rsidP="00263BD9">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1E69BB50" w14:textId="77777777" w:rsidR="0054026C" w:rsidRDefault="0054026C" w:rsidP="00263BD9">
            <w:pPr>
              <w:snapToGrid w:val="0"/>
              <w:spacing w:line="300" w:lineRule="auto"/>
              <w:jc w:val="center"/>
              <w:rPr>
                <w:rFonts w:ascii="Times New Roman" w:eastAsia="楷体" w:hAnsi="Times New Roman" w:cs="Times New Roman"/>
                <w:w w:val="88"/>
                <w:sz w:val="18"/>
                <w:szCs w:val="18"/>
              </w:rPr>
            </w:pPr>
          </w:p>
          <w:p w14:paraId="59439F9D" w14:textId="77777777" w:rsidR="002801B3" w:rsidRDefault="0054026C" w:rsidP="00263BD9">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w:t>
            </w:r>
            <w:r w:rsidR="002801B3">
              <w:rPr>
                <w:rFonts w:ascii="Times New Roman" w:eastAsia="楷体" w:hAnsi="Times New Roman" w:cs="Times New Roman" w:hint="eastAsia"/>
                <w:w w:val="88"/>
                <w:sz w:val="18"/>
                <w:szCs w:val="18"/>
              </w:rPr>
              <w:t>.5</w:t>
            </w:r>
          </w:p>
        </w:tc>
        <w:tc>
          <w:tcPr>
            <w:tcW w:w="528" w:type="pct"/>
            <w:vAlign w:val="center"/>
          </w:tcPr>
          <w:p w14:paraId="124F22AE" w14:textId="77777777" w:rsidR="002801B3" w:rsidRDefault="00BA797C" w:rsidP="00263BD9">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2801B3" w:rsidRPr="00325959" w14:paraId="2F8E18E2" w14:textId="77777777" w:rsidTr="0054026C">
        <w:trPr>
          <w:trHeight w:val="267"/>
          <w:jc w:val="center"/>
        </w:trPr>
        <w:tc>
          <w:tcPr>
            <w:tcW w:w="239" w:type="pct"/>
            <w:vMerge/>
            <w:vAlign w:val="center"/>
          </w:tcPr>
          <w:p w14:paraId="632D797F" w14:textId="77777777" w:rsidR="002801B3" w:rsidRDefault="002801B3" w:rsidP="00263BD9">
            <w:pPr>
              <w:snapToGrid w:val="0"/>
              <w:spacing w:line="300" w:lineRule="auto"/>
              <w:jc w:val="center"/>
              <w:rPr>
                <w:rFonts w:ascii="Times New Roman" w:eastAsia="楷体" w:hAnsi="Times New Roman"/>
                <w:sz w:val="18"/>
                <w:szCs w:val="18"/>
              </w:rPr>
            </w:pPr>
          </w:p>
        </w:tc>
        <w:tc>
          <w:tcPr>
            <w:tcW w:w="997" w:type="pct"/>
            <w:vMerge/>
            <w:vAlign w:val="center"/>
          </w:tcPr>
          <w:p w14:paraId="629AEBBB" w14:textId="77777777" w:rsidR="002801B3" w:rsidRDefault="002801B3" w:rsidP="00263BD9">
            <w:pPr>
              <w:snapToGrid w:val="0"/>
              <w:spacing w:line="300" w:lineRule="auto"/>
              <w:rPr>
                <w:rFonts w:ascii="楷体" w:eastAsia="楷体" w:hAnsi="Times New Roman" w:cs="楷体"/>
                <w:sz w:val="18"/>
                <w:szCs w:val="18"/>
                <w:lang w:val="zh-CN"/>
              </w:rPr>
            </w:pPr>
          </w:p>
        </w:tc>
        <w:tc>
          <w:tcPr>
            <w:tcW w:w="2179" w:type="pct"/>
            <w:vAlign w:val="center"/>
          </w:tcPr>
          <w:p w14:paraId="6C524E21" w14:textId="77777777" w:rsidR="002801B3" w:rsidRPr="0054026C" w:rsidRDefault="0054026C" w:rsidP="00A96963">
            <w:pPr>
              <w:snapToGrid w:val="0"/>
              <w:spacing w:line="300" w:lineRule="auto"/>
              <w:rPr>
                <w:rFonts w:ascii="Times New Roman" w:eastAsia="楷体" w:hAnsi="Times New Roman"/>
                <w:sz w:val="18"/>
                <w:szCs w:val="18"/>
              </w:rPr>
            </w:pPr>
            <w:r w:rsidRPr="00867019">
              <w:rPr>
                <w:rFonts w:ascii="Times New Roman" w:eastAsia="楷体" w:hAnsi="Times New Roman" w:hint="eastAsia"/>
                <w:sz w:val="18"/>
                <w:szCs w:val="18"/>
              </w:rPr>
              <w:t>监理规划的内容</w:t>
            </w:r>
          </w:p>
        </w:tc>
        <w:tc>
          <w:tcPr>
            <w:tcW w:w="528" w:type="pct"/>
            <w:vAlign w:val="center"/>
          </w:tcPr>
          <w:p w14:paraId="2C8C4917" w14:textId="77777777" w:rsidR="002801B3" w:rsidRDefault="00BA797C" w:rsidP="00263BD9">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1CDCD000" w14:textId="77777777" w:rsidR="002801B3" w:rsidRDefault="0054026C" w:rsidP="00263BD9">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5E243EE7" w14:textId="77777777" w:rsidR="002801B3" w:rsidRDefault="0054026C" w:rsidP="00263BD9">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D651A0" w:rsidRPr="00325959" w14:paraId="2FB039DB" w14:textId="77777777" w:rsidTr="0054026C">
        <w:trPr>
          <w:trHeight w:val="243"/>
          <w:jc w:val="center"/>
        </w:trPr>
        <w:tc>
          <w:tcPr>
            <w:tcW w:w="239" w:type="pct"/>
            <w:vMerge/>
            <w:vAlign w:val="center"/>
          </w:tcPr>
          <w:p w14:paraId="795D5E54" w14:textId="77777777" w:rsidR="00D651A0" w:rsidRDefault="00D651A0" w:rsidP="00263BD9">
            <w:pPr>
              <w:snapToGrid w:val="0"/>
              <w:spacing w:line="300" w:lineRule="auto"/>
              <w:jc w:val="center"/>
              <w:rPr>
                <w:rFonts w:ascii="Times New Roman" w:eastAsia="楷体" w:hAnsi="Times New Roman"/>
                <w:sz w:val="18"/>
                <w:szCs w:val="18"/>
              </w:rPr>
            </w:pPr>
          </w:p>
        </w:tc>
        <w:tc>
          <w:tcPr>
            <w:tcW w:w="997" w:type="pct"/>
            <w:vMerge/>
            <w:vAlign w:val="center"/>
          </w:tcPr>
          <w:p w14:paraId="0DF8C09E" w14:textId="77777777" w:rsidR="00D651A0" w:rsidRPr="00D31350" w:rsidRDefault="00D651A0" w:rsidP="00263BD9">
            <w:pPr>
              <w:snapToGrid w:val="0"/>
              <w:spacing w:line="300" w:lineRule="auto"/>
              <w:rPr>
                <w:rFonts w:ascii="楷体" w:eastAsia="楷体" w:hAnsi="Times New Roman" w:cs="楷体"/>
                <w:sz w:val="18"/>
                <w:szCs w:val="18"/>
                <w:lang w:val="zh-CN"/>
              </w:rPr>
            </w:pPr>
          </w:p>
        </w:tc>
        <w:tc>
          <w:tcPr>
            <w:tcW w:w="2179" w:type="pct"/>
            <w:vAlign w:val="center"/>
          </w:tcPr>
          <w:p w14:paraId="1B0229DE" w14:textId="77777777" w:rsidR="00D651A0" w:rsidRDefault="00D651A0" w:rsidP="00263BD9">
            <w:pPr>
              <w:snapToGrid w:val="0"/>
              <w:spacing w:line="300" w:lineRule="auto"/>
              <w:rPr>
                <w:rFonts w:ascii="Times New Roman" w:eastAsia="楷体" w:hAnsi="Times New Roman"/>
                <w:sz w:val="18"/>
                <w:szCs w:val="18"/>
              </w:rPr>
            </w:pPr>
            <w:r w:rsidRPr="00867019">
              <w:rPr>
                <w:rFonts w:ascii="Times New Roman" w:eastAsia="楷体" w:hAnsi="Times New Roman" w:hint="eastAsia"/>
                <w:sz w:val="18"/>
                <w:szCs w:val="18"/>
              </w:rPr>
              <w:t>监理规划的编制要求与实施方法</w:t>
            </w:r>
          </w:p>
        </w:tc>
        <w:tc>
          <w:tcPr>
            <w:tcW w:w="528" w:type="pct"/>
            <w:vAlign w:val="center"/>
          </w:tcPr>
          <w:p w14:paraId="3D0CF387" w14:textId="77777777" w:rsidR="00D651A0" w:rsidRPr="009148F6" w:rsidRDefault="00BA797C" w:rsidP="00263BD9">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34E75FA1" w14:textId="77777777" w:rsidR="00D651A0" w:rsidRPr="004F7C16" w:rsidRDefault="00730D8A" w:rsidP="0054026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2B4C784F" w14:textId="77777777" w:rsidR="00D651A0" w:rsidRPr="00325959" w:rsidRDefault="00BA797C" w:rsidP="00263BD9">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2</w:t>
            </w:r>
          </w:p>
        </w:tc>
      </w:tr>
      <w:tr w:rsidR="00D651A0" w:rsidRPr="00325959" w14:paraId="10C851CD" w14:textId="77777777" w:rsidTr="0054026C">
        <w:trPr>
          <w:trHeight w:val="327"/>
          <w:jc w:val="center"/>
        </w:trPr>
        <w:tc>
          <w:tcPr>
            <w:tcW w:w="239" w:type="pct"/>
            <w:vMerge w:val="restart"/>
            <w:vAlign w:val="center"/>
          </w:tcPr>
          <w:p w14:paraId="16A84128" w14:textId="77777777" w:rsidR="00D651A0" w:rsidRDefault="00D651A0" w:rsidP="007938CC">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6</w:t>
            </w:r>
          </w:p>
        </w:tc>
        <w:tc>
          <w:tcPr>
            <w:tcW w:w="997" w:type="pct"/>
            <w:vMerge w:val="restart"/>
            <w:vAlign w:val="center"/>
          </w:tcPr>
          <w:p w14:paraId="4FD850A8" w14:textId="77777777" w:rsidR="00D651A0" w:rsidRPr="00D31350" w:rsidRDefault="00D651A0" w:rsidP="007938CC">
            <w:pPr>
              <w:snapToGrid w:val="0"/>
              <w:spacing w:line="300" w:lineRule="auto"/>
              <w:rPr>
                <w:rFonts w:ascii="楷体" w:eastAsia="楷体" w:hAnsi="Times New Roman" w:cs="楷体"/>
                <w:sz w:val="18"/>
                <w:szCs w:val="18"/>
                <w:lang w:val="zh-CN"/>
              </w:rPr>
            </w:pPr>
            <w:r w:rsidRPr="00D31350">
              <w:rPr>
                <w:rFonts w:ascii="楷体" w:eastAsia="楷体" w:hAnsi="Times New Roman" w:cs="楷体" w:hint="eastAsia"/>
                <w:sz w:val="18"/>
                <w:szCs w:val="18"/>
                <w:lang w:val="zh-CN"/>
              </w:rPr>
              <w:t>工程建设监理目标控制</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18</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36</w:t>
            </w:r>
            <w:r w:rsidRPr="00325959">
              <w:rPr>
                <w:rFonts w:ascii="Times New Roman" w:eastAsia="楷体" w:hAnsi="Times New Roman" w:cs="Times New Roman"/>
                <w:color w:val="000000"/>
                <w:kern w:val="0"/>
                <w:sz w:val="18"/>
                <w:szCs w:val="18"/>
              </w:rPr>
              <w:t>)</w:t>
            </w:r>
          </w:p>
        </w:tc>
        <w:tc>
          <w:tcPr>
            <w:tcW w:w="2179" w:type="pct"/>
            <w:vAlign w:val="center"/>
          </w:tcPr>
          <w:p w14:paraId="389B0E8E" w14:textId="77777777" w:rsidR="00A96963" w:rsidRDefault="00A96963" w:rsidP="00A96963">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监理目标系统</w:t>
            </w:r>
          </w:p>
        </w:tc>
        <w:tc>
          <w:tcPr>
            <w:tcW w:w="528" w:type="pct"/>
          </w:tcPr>
          <w:p w14:paraId="2F8A290A" w14:textId="77777777" w:rsidR="00D651A0" w:rsidRPr="009148F6" w:rsidRDefault="00BA797C" w:rsidP="0054026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tcPr>
          <w:p w14:paraId="62553B19" w14:textId="77777777" w:rsidR="00D651A0" w:rsidRPr="004F7C16" w:rsidRDefault="00B50CD1" w:rsidP="00B50CD1">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7AC91F72" w14:textId="77777777" w:rsidR="00D651A0" w:rsidRPr="00325959" w:rsidRDefault="00D651A0"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cs="Times New Roman" w:hint="eastAsia"/>
                <w:sz w:val="18"/>
                <w:szCs w:val="18"/>
              </w:rPr>
              <w:t>1</w:t>
            </w:r>
          </w:p>
        </w:tc>
      </w:tr>
      <w:tr w:rsidR="002801B3" w:rsidRPr="00325959" w14:paraId="7AFA2532" w14:textId="77777777" w:rsidTr="002801B3">
        <w:trPr>
          <w:trHeight w:val="293"/>
          <w:jc w:val="center"/>
        </w:trPr>
        <w:tc>
          <w:tcPr>
            <w:tcW w:w="239" w:type="pct"/>
            <w:vMerge/>
            <w:vAlign w:val="center"/>
          </w:tcPr>
          <w:p w14:paraId="6FF6E2D6" w14:textId="77777777" w:rsidR="002801B3" w:rsidRDefault="002801B3" w:rsidP="007938CC">
            <w:pPr>
              <w:snapToGrid w:val="0"/>
              <w:spacing w:line="300" w:lineRule="auto"/>
              <w:jc w:val="center"/>
              <w:rPr>
                <w:rFonts w:ascii="Times New Roman" w:eastAsia="楷体" w:hAnsi="Times New Roman"/>
                <w:sz w:val="18"/>
                <w:szCs w:val="18"/>
              </w:rPr>
            </w:pPr>
          </w:p>
        </w:tc>
        <w:tc>
          <w:tcPr>
            <w:tcW w:w="997" w:type="pct"/>
            <w:vMerge/>
            <w:vAlign w:val="center"/>
          </w:tcPr>
          <w:p w14:paraId="6D6922E0" w14:textId="77777777" w:rsidR="002801B3" w:rsidRPr="00D31350" w:rsidRDefault="002801B3" w:rsidP="007938CC">
            <w:pPr>
              <w:snapToGrid w:val="0"/>
              <w:spacing w:line="300" w:lineRule="auto"/>
              <w:rPr>
                <w:rFonts w:ascii="楷体" w:eastAsia="楷体" w:hAnsi="Times New Roman" w:cs="楷体"/>
                <w:sz w:val="18"/>
                <w:szCs w:val="18"/>
                <w:lang w:val="zh-CN"/>
              </w:rPr>
            </w:pPr>
          </w:p>
        </w:tc>
        <w:tc>
          <w:tcPr>
            <w:tcW w:w="2179" w:type="pct"/>
            <w:vAlign w:val="center"/>
          </w:tcPr>
          <w:p w14:paraId="756BE462" w14:textId="77777777" w:rsidR="002801B3" w:rsidRPr="0054026C" w:rsidRDefault="002801B3" w:rsidP="00A96963">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目标控制基本理论</w:t>
            </w:r>
            <w:r>
              <w:rPr>
                <w:rFonts w:eastAsia="楷体" w:hint="eastAsia"/>
                <w:sz w:val="18"/>
                <w:szCs w:val="18"/>
              </w:rPr>
              <w:t>，</w:t>
            </w:r>
            <w:r w:rsidRPr="00B33EE1">
              <w:rPr>
                <w:rFonts w:ascii="Times New Roman" w:eastAsia="楷体" w:hAnsi="Times New Roman" w:cs="Times New Roman" w:hint="eastAsia"/>
                <w:sz w:val="18"/>
                <w:szCs w:val="18"/>
              </w:rPr>
              <w:t>控制方法</w:t>
            </w:r>
          </w:p>
        </w:tc>
        <w:tc>
          <w:tcPr>
            <w:tcW w:w="528" w:type="pct"/>
          </w:tcPr>
          <w:p w14:paraId="47256AED" w14:textId="77777777" w:rsidR="002801B3"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0183F286" w14:textId="77777777" w:rsidR="002801B3" w:rsidRDefault="00B50CD1"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3DFBABC9" w14:textId="77777777" w:rsidR="002801B3" w:rsidRDefault="00405483"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54026C" w:rsidRPr="00325959" w14:paraId="50845D4E" w14:textId="77777777" w:rsidTr="002801B3">
        <w:trPr>
          <w:trHeight w:val="287"/>
          <w:jc w:val="center"/>
        </w:trPr>
        <w:tc>
          <w:tcPr>
            <w:tcW w:w="239" w:type="pct"/>
            <w:vMerge/>
            <w:vAlign w:val="center"/>
          </w:tcPr>
          <w:p w14:paraId="6971D909" w14:textId="77777777" w:rsidR="0054026C" w:rsidRDefault="0054026C" w:rsidP="0054026C">
            <w:pPr>
              <w:snapToGrid w:val="0"/>
              <w:spacing w:line="300" w:lineRule="auto"/>
              <w:jc w:val="center"/>
              <w:rPr>
                <w:rFonts w:ascii="Times New Roman" w:eastAsia="楷体" w:hAnsi="Times New Roman"/>
                <w:sz w:val="18"/>
                <w:szCs w:val="18"/>
              </w:rPr>
            </w:pPr>
          </w:p>
        </w:tc>
        <w:tc>
          <w:tcPr>
            <w:tcW w:w="997" w:type="pct"/>
            <w:vMerge/>
            <w:vAlign w:val="center"/>
          </w:tcPr>
          <w:p w14:paraId="4FA0216F" w14:textId="77777777" w:rsidR="0054026C" w:rsidRPr="00D31350" w:rsidRDefault="0054026C" w:rsidP="0054026C">
            <w:pPr>
              <w:snapToGrid w:val="0"/>
              <w:spacing w:line="300" w:lineRule="auto"/>
              <w:rPr>
                <w:rFonts w:ascii="楷体" w:eastAsia="楷体" w:hAnsi="Times New Roman" w:cs="楷体"/>
                <w:sz w:val="18"/>
                <w:szCs w:val="18"/>
                <w:lang w:val="zh-CN"/>
              </w:rPr>
            </w:pPr>
          </w:p>
        </w:tc>
        <w:tc>
          <w:tcPr>
            <w:tcW w:w="2179" w:type="pct"/>
            <w:vAlign w:val="center"/>
          </w:tcPr>
          <w:p w14:paraId="4D2F8022" w14:textId="77777777" w:rsidR="0054026C" w:rsidRPr="00B33EE1" w:rsidRDefault="0054026C" w:rsidP="0054026C">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投资控制的概念、概预算的应用、价值工程的应用</w:t>
            </w:r>
          </w:p>
        </w:tc>
        <w:tc>
          <w:tcPr>
            <w:tcW w:w="528" w:type="pct"/>
          </w:tcPr>
          <w:p w14:paraId="325365E7" w14:textId="77777777" w:rsidR="0054026C" w:rsidRDefault="00BA797C" w:rsidP="004C279A">
            <w:pPr>
              <w:snapToGrid w:val="0"/>
              <w:spacing w:beforeLines="50" w:before="156"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447928AF" w14:textId="77777777" w:rsidR="0054026C" w:rsidRDefault="00B50CD1" w:rsidP="004C279A">
            <w:pPr>
              <w:snapToGrid w:val="0"/>
              <w:spacing w:beforeLines="50" w:before="156"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1</w:t>
            </w:r>
          </w:p>
        </w:tc>
        <w:tc>
          <w:tcPr>
            <w:tcW w:w="528" w:type="pct"/>
            <w:vAlign w:val="center"/>
          </w:tcPr>
          <w:p w14:paraId="771A8C46" w14:textId="77777777" w:rsidR="0054026C" w:rsidRDefault="00405483" w:rsidP="0054026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54026C" w:rsidRPr="00325959" w14:paraId="66108DF3" w14:textId="77777777" w:rsidTr="0054026C">
        <w:trPr>
          <w:trHeight w:val="191"/>
          <w:jc w:val="center"/>
        </w:trPr>
        <w:tc>
          <w:tcPr>
            <w:tcW w:w="239" w:type="pct"/>
            <w:vMerge/>
            <w:vAlign w:val="center"/>
          </w:tcPr>
          <w:p w14:paraId="00FC4731" w14:textId="77777777" w:rsidR="0054026C" w:rsidRDefault="0054026C" w:rsidP="0054026C">
            <w:pPr>
              <w:snapToGrid w:val="0"/>
              <w:spacing w:line="300" w:lineRule="auto"/>
              <w:jc w:val="center"/>
              <w:rPr>
                <w:rFonts w:ascii="Times New Roman" w:eastAsia="楷体" w:hAnsi="Times New Roman"/>
                <w:sz w:val="18"/>
                <w:szCs w:val="18"/>
              </w:rPr>
            </w:pPr>
          </w:p>
        </w:tc>
        <w:tc>
          <w:tcPr>
            <w:tcW w:w="997" w:type="pct"/>
            <w:vMerge/>
            <w:vAlign w:val="center"/>
          </w:tcPr>
          <w:p w14:paraId="6943CBB6" w14:textId="77777777" w:rsidR="0054026C" w:rsidRPr="00D31350" w:rsidRDefault="0054026C" w:rsidP="0054026C">
            <w:pPr>
              <w:snapToGrid w:val="0"/>
              <w:spacing w:line="300" w:lineRule="auto"/>
              <w:rPr>
                <w:rFonts w:ascii="楷体" w:eastAsia="楷体" w:hAnsi="Times New Roman" w:cs="楷体"/>
                <w:sz w:val="18"/>
                <w:szCs w:val="18"/>
                <w:lang w:val="zh-CN"/>
              </w:rPr>
            </w:pPr>
          </w:p>
        </w:tc>
        <w:tc>
          <w:tcPr>
            <w:tcW w:w="2179" w:type="pct"/>
            <w:vAlign w:val="center"/>
          </w:tcPr>
          <w:p w14:paraId="68EAE5B3" w14:textId="77777777" w:rsidR="0054026C" w:rsidRPr="00B33EE1" w:rsidRDefault="0054026C" w:rsidP="0054026C">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施工阶段的控制内容和方法</w:t>
            </w:r>
          </w:p>
        </w:tc>
        <w:tc>
          <w:tcPr>
            <w:tcW w:w="528" w:type="pct"/>
          </w:tcPr>
          <w:p w14:paraId="167AEE81" w14:textId="77777777" w:rsidR="0054026C" w:rsidRDefault="0054026C" w:rsidP="0054026C">
            <w:pPr>
              <w:snapToGrid w:val="0"/>
              <w:spacing w:line="300" w:lineRule="auto"/>
              <w:jc w:val="center"/>
              <w:rPr>
                <w:rFonts w:ascii="Times New Roman" w:eastAsia="楷体" w:hAnsi="Times New Roman" w:cs="Times New Roman"/>
                <w:sz w:val="18"/>
                <w:szCs w:val="18"/>
              </w:rPr>
            </w:pPr>
            <w:r w:rsidRPr="00507160">
              <w:rPr>
                <w:rFonts w:ascii="Times New Roman" w:eastAsia="楷体" w:hAnsi="Times New Roman" w:cs="Times New Roman" w:hint="eastAsia"/>
                <w:sz w:val="18"/>
                <w:szCs w:val="18"/>
              </w:rPr>
              <w:t>掌握</w:t>
            </w:r>
          </w:p>
        </w:tc>
        <w:tc>
          <w:tcPr>
            <w:tcW w:w="529" w:type="pct"/>
          </w:tcPr>
          <w:p w14:paraId="051C829D" w14:textId="77777777" w:rsidR="0054026C" w:rsidRDefault="00B50CD1" w:rsidP="0054026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1</w:t>
            </w:r>
          </w:p>
        </w:tc>
        <w:tc>
          <w:tcPr>
            <w:tcW w:w="528" w:type="pct"/>
            <w:vAlign w:val="center"/>
          </w:tcPr>
          <w:p w14:paraId="31CB79E8" w14:textId="77777777" w:rsidR="0054026C" w:rsidRDefault="00405483" w:rsidP="0054026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D651A0" w:rsidRPr="00325959" w14:paraId="21F93442" w14:textId="77777777" w:rsidTr="00576614">
        <w:trPr>
          <w:jc w:val="center"/>
        </w:trPr>
        <w:tc>
          <w:tcPr>
            <w:tcW w:w="239" w:type="pct"/>
            <w:vMerge/>
            <w:vAlign w:val="center"/>
          </w:tcPr>
          <w:p w14:paraId="242286DC"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5B9C68C2"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1A6BB538" w14:textId="77777777" w:rsidR="00D651A0" w:rsidRDefault="00D651A0" w:rsidP="007938CC">
            <w:pPr>
              <w:snapToGrid w:val="0"/>
              <w:spacing w:line="300" w:lineRule="auto"/>
              <w:rPr>
                <w:rFonts w:ascii="Times New Roman" w:eastAsia="楷体" w:hAnsi="Times New Roman"/>
                <w:sz w:val="18"/>
                <w:szCs w:val="18"/>
              </w:rPr>
            </w:pPr>
            <w:r>
              <w:rPr>
                <w:rFonts w:ascii="Times New Roman" w:eastAsia="楷体" w:hAnsi="Times New Roman" w:hint="eastAsia"/>
                <w:sz w:val="18"/>
                <w:szCs w:val="18"/>
              </w:rPr>
              <w:t>工程建设</w:t>
            </w:r>
            <w:r w:rsidRPr="00263BD9">
              <w:rPr>
                <w:rFonts w:ascii="Times New Roman" w:eastAsia="楷体" w:hAnsi="Times New Roman" w:hint="eastAsia"/>
                <w:sz w:val="18"/>
                <w:szCs w:val="18"/>
              </w:rPr>
              <w:t>质量控制</w:t>
            </w:r>
          </w:p>
        </w:tc>
        <w:tc>
          <w:tcPr>
            <w:tcW w:w="528" w:type="pct"/>
          </w:tcPr>
          <w:p w14:paraId="3113D78C" w14:textId="77777777" w:rsidR="00D651A0" w:rsidRPr="009148F6" w:rsidRDefault="00D651A0"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6140E428" w14:textId="77777777" w:rsidR="00D651A0" w:rsidRPr="004F7C16" w:rsidRDefault="00B50CD1"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5</w:t>
            </w:r>
          </w:p>
        </w:tc>
        <w:tc>
          <w:tcPr>
            <w:tcW w:w="528" w:type="pct"/>
            <w:vAlign w:val="center"/>
          </w:tcPr>
          <w:p w14:paraId="117DCB9E"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2</w:t>
            </w:r>
          </w:p>
        </w:tc>
      </w:tr>
      <w:tr w:rsidR="00D651A0" w:rsidRPr="00325959" w14:paraId="1B7E7D3D" w14:textId="77777777" w:rsidTr="00576614">
        <w:trPr>
          <w:jc w:val="center"/>
        </w:trPr>
        <w:tc>
          <w:tcPr>
            <w:tcW w:w="239" w:type="pct"/>
            <w:vMerge/>
            <w:vAlign w:val="center"/>
          </w:tcPr>
          <w:p w14:paraId="705682DE"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41E77602"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67A71233" w14:textId="77777777" w:rsidR="00D651A0" w:rsidRPr="00263BD9" w:rsidRDefault="00D651A0" w:rsidP="007938CC">
            <w:pPr>
              <w:snapToGrid w:val="0"/>
              <w:spacing w:line="300" w:lineRule="auto"/>
              <w:rPr>
                <w:rFonts w:ascii="Times New Roman" w:eastAsia="楷体" w:hAnsi="Times New Roman"/>
                <w:sz w:val="18"/>
                <w:szCs w:val="18"/>
              </w:rPr>
            </w:pPr>
            <w:r>
              <w:rPr>
                <w:rFonts w:ascii="Times New Roman" w:eastAsia="楷体" w:hAnsi="Times New Roman" w:hint="eastAsia"/>
                <w:sz w:val="18"/>
                <w:szCs w:val="18"/>
              </w:rPr>
              <w:t>工程建设</w:t>
            </w:r>
            <w:r w:rsidRPr="00263BD9">
              <w:rPr>
                <w:rFonts w:ascii="Times New Roman" w:eastAsia="楷体" w:hAnsi="Times New Roman" w:hint="eastAsia"/>
                <w:sz w:val="18"/>
                <w:szCs w:val="18"/>
              </w:rPr>
              <w:t>进度控制</w:t>
            </w:r>
          </w:p>
        </w:tc>
        <w:tc>
          <w:tcPr>
            <w:tcW w:w="528" w:type="pct"/>
          </w:tcPr>
          <w:p w14:paraId="0F7228D0" w14:textId="77777777" w:rsidR="00D651A0" w:rsidRPr="009148F6" w:rsidRDefault="00D651A0"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299477D3" w14:textId="77777777" w:rsidR="00D651A0" w:rsidRPr="004F7C16" w:rsidRDefault="00D651A0"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5</w:t>
            </w:r>
          </w:p>
        </w:tc>
        <w:tc>
          <w:tcPr>
            <w:tcW w:w="528" w:type="pct"/>
            <w:vAlign w:val="center"/>
          </w:tcPr>
          <w:p w14:paraId="3FC59F56"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2</w:t>
            </w:r>
          </w:p>
        </w:tc>
      </w:tr>
      <w:tr w:rsidR="00D651A0" w:rsidRPr="00325959" w14:paraId="6E9C2AEB" w14:textId="77777777" w:rsidTr="00576614">
        <w:trPr>
          <w:jc w:val="center"/>
        </w:trPr>
        <w:tc>
          <w:tcPr>
            <w:tcW w:w="239" w:type="pct"/>
            <w:vMerge/>
            <w:vAlign w:val="center"/>
          </w:tcPr>
          <w:p w14:paraId="5E973C37"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6AEDE684"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43B13C4E" w14:textId="77777777" w:rsidR="00D651A0" w:rsidRPr="00263BD9" w:rsidRDefault="00D651A0" w:rsidP="007938CC">
            <w:pPr>
              <w:snapToGrid w:val="0"/>
              <w:spacing w:line="300" w:lineRule="auto"/>
              <w:rPr>
                <w:rFonts w:ascii="Times New Roman" w:eastAsia="楷体" w:hAnsi="Times New Roman"/>
                <w:sz w:val="18"/>
                <w:szCs w:val="18"/>
              </w:rPr>
            </w:pPr>
            <w:r>
              <w:rPr>
                <w:rFonts w:ascii="Times New Roman" w:eastAsia="楷体" w:hAnsi="Times New Roman" w:hint="eastAsia"/>
                <w:sz w:val="18"/>
                <w:szCs w:val="18"/>
              </w:rPr>
              <w:t>工程建设</w:t>
            </w:r>
            <w:r w:rsidRPr="00263BD9">
              <w:rPr>
                <w:rFonts w:ascii="Times New Roman" w:eastAsia="楷体" w:hAnsi="Times New Roman" w:hint="eastAsia"/>
                <w:sz w:val="18"/>
                <w:szCs w:val="18"/>
              </w:rPr>
              <w:t>投资控制</w:t>
            </w:r>
          </w:p>
        </w:tc>
        <w:tc>
          <w:tcPr>
            <w:tcW w:w="528" w:type="pct"/>
          </w:tcPr>
          <w:p w14:paraId="01635AF9" w14:textId="77777777" w:rsidR="00D651A0" w:rsidRPr="009148F6" w:rsidRDefault="00D651A0"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5BA5C5BE" w14:textId="77777777" w:rsidR="00D651A0" w:rsidRPr="004F7C16" w:rsidRDefault="00D651A0"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5</w:t>
            </w:r>
          </w:p>
        </w:tc>
        <w:tc>
          <w:tcPr>
            <w:tcW w:w="528" w:type="pct"/>
            <w:vAlign w:val="center"/>
          </w:tcPr>
          <w:p w14:paraId="019FE837"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2</w:t>
            </w:r>
          </w:p>
        </w:tc>
      </w:tr>
      <w:tr w:rsidR="00D651A0" w:rsidRPr="00325959" w14:paraId="4C42EAC1" w14:textId="77777777" w:rsidTr="00B50CD1">
        <w:trPr>
          <w:trHeight w:val="291"/>
          <w:jc w:val="center"/>
        </w:trPr>
        <w:tc>
          <w:tcPr>
            <w:tcW w:w="239" w:type="pct"/>
            <w:vMerge w:val="restart"/>
            <w:vAlign w:val="center"/>
          </w:tcPr>
          <w:p w14:paraId="78276843" w14:textId="77777777" w:rsidR="00D651A0" w:rsidRDefault="00D651A0" w:rsidP="007938CC">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7</w:t>
            </w:r>
          </w:p>
        </w:tc>
        <w:tc>
          <w:tcPr>
            <w:tcW w:w="997" w:type="pct"/>
            <w:vMerge w:val="restart"/>
            <w:vAlign w:val="center"/>
          </w:tcPr>
          <w:p w14:paraId="1AD7D77D" w14:textId="77777777" w:rsidR="00D651A0" w:rsidRPr="00D31350" w:rsidRDefault="00D651A0" w:rsidP="007938CC">
            <w:pPr>
              <w:snapToGrid w:val="0"/>
              <w:spacing w:line="300" w:lineRule="auto"/>
              <w:rPr>
                <w:rFonts w:ascii="楷体" w:eastAsia="楷体" w:hAnsi="Times New Roman" w:cs="楷体"/>
                <w:sz w:val="18"/>
                <w:szCs w:val="18"/>
                <w:lang w:val="zh-CN"/>
              </w:rPr>
            </w:pPr>
            <w:r w:rsidRPr="00D31350">
              <w:rPr>
                <w:rFonts w:ascii="楷体" w:eastAsia="楷体" w:hAnsi="Times New Roman" w:cs="楷体" w:hint="eastAsia"/>
                <w:sz w:val="18"/>
                <w:szCs w:val="18"/>
                <w:lang w:val="zh-CN"/>
              </w:rPr>
              <w:t>工程建设监理安全管理</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2</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36</w:t>
            </w:r>
            <w:r w:rsidRPr="00325959">
              <w:rPr>
                <w:rFonts w:ascii="Times New Roman" w:eastAsia="楷体" w:hAnsi="Times New Roman" w:cs="Times New Roman"/>
                <w:color w:val="000000"/>
                <w:kern w:val="0"/>
                <w:sz w:val="18"/>
                <w:szCs w:val="18"/>
              </w:rPr>
              <w:t>)</w:t>
            </w:r>
          </w:p>
        </w:tc>
        <w:tc>
          <w:tcPr>
            <w:tcW w:w="2179" w:type="pct"/>
            <w:vAlign w:val="center"/>
          </w:tcPr>
          <w:p w14:paraId="6572A7B5" w14:textId="77777777" w:rsidR="00A96963" w:rsidRDefault="00A96963" w:rsidP="00A96963">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安全生产的基本概念</w:t>
            </w:r>
            <w:r>
              <w:rPr>
                <w:rFonts w:eastAsia="楷体" w:hint="eastAsia"/>
                <w:sz w:val="18"/>
                <w:szCs w:val="18"/>
              </w:rPr>
              <w:t>，</w:t>
            </w:r>
            <w:r w:rsidRPr="00B33EE1">
              <w:rPr>
                <w:rFonts w:ascii="Times New Roman" w:eastAsia="楷体" w:hAnsi="Times New Roman" w:cs="Times New Roman" w:hint="eastAsia"/>
                <w:sz w:val="18"/>
                <w:szCs w:val="18"/>
              </w:rPr>
              <w:t>安全监理的概念</w:t>
            </w:r>
          </w:p>
        </w:tc>
        <w:tc>
          <w:tcPr>
            <w:tcW w:w="528" w:type="pct"/>
          </w:tcPr>
          <w:p w14:paraId="7A98A7A9" w14:textId="77777777" w:rsidR="00D651A0" w:rsidRPr="009148F6" w:rsidRDefault="00D651A0"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了解</w:t>
            </w:r>
          </w:p>
        </w:tc>
        <w:tc>
          <w:tcPr>
            <w:tcW w:w="529" w:type="pct"/>
          </w:tcPr>
          <w:p w14:paraId="4D650796" w14:textId="77777777" w:rsidR="00D651A0" w:rsidRPr="004F7C16" w:rsidRDefault="00B50CD1"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w:t>
            </w:r>
            <w:r w:rsidR="00730D8A">
              <w:rPr>
                <w:rFonts w:ascii="Times New Roman" w:eastAsia="楷体" w:hAnsi="Times New Roman" w:cs="Times New Roman" w:hint="eastAsia"/>
                <w:w w:val="88"/>
                <w:sz w:val="18"/>
                <w:szCs w:val="18"/>
              </w:rPr>
              <w:t>.5</w:t>
            </w:r>
          </w:p>
        </w:tc>
        <w:tc>
          <w:tcPr>
            <w:tcW w:w="528" w:type="pct"/>
            <w:vAlign w:val="center"/>
          </w:tcPr>
          <w:p w14:paraId="37E0F5CF" w14:textId="77777777" w:rsidR="00D651A0" w:rsidRPr="00325959" w:rsidRDefault="00D651A0"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cs="Times New Roman" w:hint="eastAsia"/>
                <w:sz w:val="18"/>
                <w:szCs w:val="18"/>
              </w:rPr>
              <w:t>1</w:t>
            </w:r>
          </w:p>
        </w:tc>
      </w:tr>
      <w:tr w:rsidR="00B50CD1" w:rsidRPr="00325959" w14:paraId="4B541C1A" w14:textId="77777777" w:rsidTr="002801B3">
        <w:trPr>
          <w:trHeight w:val="300"/>
          <w:jc w:val="center"/>
        </w:trPr>
        <w:tc>
          <w:tcPr>
            <w:tcW w:w="239" w:type="pct"/>
            <w:vMerge/>
            <w:vAlign w:val="center"/>
          </w:tcPr>
          <w:p w14:paraId="3E34BED0" w14:textId="77777777" w:rsidR="00B50CD1" w:rsidRDefault="00B50CD1" w:rsidP="00B50CD1">
            <w:pPr>
              <w:snapToGrid w:val="0"/>
              <w:spacing w:line="300" w:lineRule="auto"/>
              <w:jc w:val="center"/>
              <w:rPr>
                <w:rFonts w:ascii="Times New Roman" w:eastAsia="楷体" w:hAnsi="Times New Roman"/>
                <w:sz w:val="18"/>
                <w:szCs w:val="18"/>
              </w:rPr>
            </w:pPr>
          </w:p>
        </w:tc>
        <w:tc>
          <w:tcPr>
            <w:tcW w:w="997" w:type="pct"/>
            <w:vMerge/>
            <w:vAlign w:val="center"/>
          </w:tcPr>
          <w:p w14:paraId="0888FD18" w14:textId="77777777" w:rsidR="00B50CD1" w:rsidRPr="00D31350" w:rsidRDefault="00B50CD1" w:rsidP="00B50CD1">
            <w:pPr>
              <w:snapToGrid w:val="0"/>
              <w:spacing w:line="300" w:lineRule="auto"/>
              <w:rPr>
                <w:rFonts w:ascii="楷体" w:eastAsia="楷体" w:hAnsi="Times New Roman" w:cs="楷体"/>
                <w:sz w:val="18"/>
                <w:szCs w:val="18"/>
                <w:lang w:val="zh-CN"/>
              </w:rPr>
            </w:pPr>
          </w:p>
        </w:tc>
        <w:tc>
          <w:tcPr>
            <w:tcW w:w="2179" w:type="pct"/>
            <w:vAlign w:val="center"/>
          </w:tcPr>
          <w:p w14:paraId="0A6238CB" w14:textId="77777777" w:rsidR="00B50CD1" w:rsidRPr="00B33EE1" w:rsidRDefault="00B50CD1" w:rsidP="00B50CD1">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安全监理的隐患排查方法</w:t>
            </w:r>
          </w:p>
        </w:tc>
        <w:tc>
          <w:tcPr>
            <w:tcW w:w="528" w:type="pct"/>
          </w:tcPr>
          <w:p w14:paraId="75298AA0" w14:textId="77777777" w:rsidR="00B50CD1" w:rsidRDefault="00405483" w:rsidP="00B50CD1">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55B815E2" w14:textId="77777777" w:rsidR="00B50CD1" w:rsidRDefault="00B50CD1" w:rsidP="00B50CD1">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122C5F63" w14:textId="77777777" w:rsidR="00B50CD1" w:rsidRDefault="00405483" w:rsidP="00B50CD1">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r>
      <w:tr w:rsidR="00B50CD1" w:rsidRPr="00325959" w14:paraId="1E39ED58" w14:textId="77777777" w:rsidTr="00B50CD1">
        <w:trPr>
          <w:trHeight w:val="275"/>
          <w:jc w:val="center"/>
        </w:trPr>
        <w:tc>
          <w:tcPr>
            <w:tcW w:w="239" w:type="pct"/>
            <w:vMerge/>
            <w:vAlign w:val="center"/>
          </w:tcPr>
          <w:p w14:paraId="74C6E1B1" w14:textId="77777777" w:rsidR="00B50CD1" w:rsidRDefault="00B50CD1" w:rsidP="00B50CD1">
            <w:pPr>
              <w:snapToGrid w:val="0"/>
              <w:spacing w:line="300" w:lineRule="auto"/>
              <w:jc w:val="center"/>
              <w:rPr>
                <w:rFonts w:ascii="Times New Roman" w:eastAsia="楷体" w:hAnsi="Times New Roman"/>
                <w:sz w:val="18"/>
                <w:szCs w:val="18"/>
              </w:rPr>
            </w:pPr>
          </w:p>
        </w:tc>
        <w:tc>
          <w:tcPr>
            <w:tcW w:w="997" w:type="pct"/>
            <w:vMerge/>
            <w:vAlign w:val="center"/>
          </w:tcPr>
          <w:p w14:paraId="0CCD31C0" w14:textId="77777777" w:rsidR="00B50CD1" w:rsidRPr="00D31350" w:rsidRDefault="00B50CD1" w:rsidP="00B50CD1">
            <w:pPr>
              <w:snapToGrid w:val="0"/>
              <w:spacing w:line="300" w:lineRule="auto"/>
              <w:rPr>
                <w:rFonts w:ascii="楷体" w:eastAsia="楷体" w:hAnsi="Times New Roman" w:cs="楷体"/>
                <w:sz w:val="18"/>
                <w:szCs w:val="18"/>
                <w:lang w:val="zh-CN"/>
              </w:rPr>
            </w:pPr>
          </w:p>
        </w:tc>
        <w:tc>
          <w:tcPr>
            <w:tcW w:w="2179" w:type="pct"/>
            <w:vAlign w:val="center"/>
          </w:tcPr>
          <w:p w14:paraId="36FA3C56" w14:textId="77777777" w:rsidR="00B50CD1" w:rsidRPr="00B33EE1" w:rsidRDefault="00B50CD1" w:rsidP="00B50CD1">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安全事故的处理</w:t>
            </w:r>
          </w:p>
        </w:tc>
        <w:tc>
          <w:tcPr>
            <w:tcW w:w="528" w:type="pct"/>
          </w:tcPr>
          <w:p w14:paraId="38E981D0" w14:textId="77777777" w:rsidR="00B50CD1" w:rsidRDefault="00BA797C" w:rsidP="00B50CD1">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7125E8D8" w14:textId="77777777" w:rsidR="00B50CD1" w:rsidRDefault="00B50CD1" w:rsidP="00B50CD1">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56628FF7" w14:textId="77777777" w:rsidR="00B50CD1" w:rsidRDefault="00405483" w:rsidP="00B50CD1">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r>
      <w:tr w:rsidR="00D651A0" w:rsidRPr="00325959" w14:paraId="6E8EB9DA" w14:textId="77777777" w:rsidTr="00576614">
        <w:trPr>
          <w:jc w:val="center"/>
        </w:trPr>
        <w:tc>
          <w:tcPr>
            <w:tcW w:w="239" w:type="pct"/>
            <w:vMerge/>
            <w:vAlign w:val="center"/>
          </w:tcPr>
          <w:p w14:paraId="2F53110D"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20C1EF86"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4B0EAC50" w14:textId="77777777" w:rsidR="00D651A0" w:rsidRDefault="00D651A0" w:rsidP="007938CC">
            <w:pPr>
              <w:snapToGrid w:val="0"/>
              <w:spacing w:line="300" w:lineRule="auto"/>
              <w:rPr>
                <w:rFonts w:ascii="Times New Roman" w:eastAsia="楷体" w:hAnsi="Times New Roman"/>
                <w:sz w:val="18"/>
                <w:szCs w:val="18"/>
              </w:rPr>
            </w:pPr>
            <w:r w:rsidRPr="00263BD9">
              <w:rPr>
                <w:rFonts w:ascii="Times New Roman" w:eastAsia="楷体" w:hAnsi="Times New Roman" w:hint="eastAsia"/>
                <w:sz w:val="18"/>
                <w:szCs w:val="18"/>
              </w:rPr>
              <w:t>安全管理的工作内容与工作程序</w:t>
            </w:r>
          </w:p>
        </w:tc>
        <w:tc>
          <w:tcPr>
            <w:tcW w:w="528" w:type="pct"/>
          </w:tcPr>
          <w:p w14:paraId="0CF56197" w14:textId="77777777" w:rsidR="00D651A0" w:rsidRPr="009148F6"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tcPr>
          <w:p w14:paraId="3CADA03E" w14:textId="77777777" w:rsidR="00D651A0" w:rsidRPr="004F7C16" w:rsidRDefault="00730D8A"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6BE941D0"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1</w:t>
            </w:r>
          </w:p>
        </w:tc>
      </w:tr>
      <w:tr w:rsidR="00A24FAD" w:rsidRPr="00325959" w14:paraId="3AC4E015" w14:textId="77777777" w:rsidTr="00A24FAD">
        <w:trPr>
          <w:trHeight w:val="351"/>
          <w:jc w:val="center"/>
        </w:trPr>
        <w:tc>
          <w:tcPr>
            <w:tcW w:w="239" w:type="pct"/>
            <w:vMerge w:val="restart"/>
            <w:vAlign w:val="center"/>
          </w:tcPr>
          <w:p w14:paraId="747CD29C" w14:textId="77777777" w:rsidR="00A24FAD" w:rsidRDefault="00A24FAD" w:rsidP="00A24FAD">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8</w:t>
            </w:r>
          </w:p>
        </w:tc>
        <w:tc>
          <w:tcPr>
            <w:tcW w:w="997" w:type="pct"/>
            <w:vMerge w:val="restart"/>
            <w:vAlign w:val="center"/>
          </w:tcPr>
          <w:p w14:paraId="73A89298" w14:textId="77777777" w:rsidR="00A24FAD" w:rsidRPr="00D31350" w:rsidRDefault="00A24FAD" w:rsidP="00A24FAD">
            <w:pPr>
              <w:snapToGrid w:val="0"/>
              <w:spacing w:line="300" w:lineRule="auto"/>
              <w:rPr>
                <w:rFonts w:ascii="楷体" w:eastAsia="楷体" w:hAnsi="Times New Roman" w:cs="楷体"/>
                <w:sz w:val="18"/>
                <w:szCs w:val="18"/>
                <w:lang w:val="zh-CN"/>
              </w:rPr>
            </w:pPr>
            <w:r w:rsidRPr="00D31350">
              <w:rPr>
                <w:rFonts w:ascii="楷体" w:eastAsia="楷体" w:hAnsi="Times New Roman" w:cs="楷体" w:hint="eastAsia"/>
                <w:sz w:val="18"/>
                <w:szCs w:val="18"/>
                <w:lang w:val="zh-CN"/>
              </w:rPr>
              <w:t>工程建设监理合同管理</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2</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36</w:t>
            </w:r>
            <w:r w:rsidRPr="00325959">
              <w:rPr>
                <w:rFonts w:ascii="Times New Roman" w:eastAsia="楷体" w:hAnsi="Times New Roman" w:cs="Times New Roman"/>
                <w:color w:val="000000"/>
                <w:kern w:val="0"/>
                <w:sz w:val="18"/>
                <w:szCs w:val="18"/>
              </w:rPr>
              <w:t>)</w:t>
            </w:r>
          </w:p>
        </w:tc>
        <w:tc>
          <w:tcPr>
            <w:tcW w:w="2179" w:type="pct"/>
            <w:vAlign w:val="center"/>
          </w:tcPr>
          <w:p w14:paraId="250CCF06" w14:textId="77777777" w:rsidR="00A24FAD" w:rsidRDefault="00A24FAD" w:rsidP="00A24FAD">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合同的概念、内容</w:t>
            </w:r>
            <w:r>
              <w:rPr>
                <w:rFonts w:ascii="Times New Roman" w:eastAsia="楷体" w:hAnsi="Times New Roman" w:hint="eastAsia"/>
                <w:sz w:val="18"/>
                <w:szCs w:val="18"/>
              </w:rPr>
              <w:t>、</w:t>
            </w:r>
            <w:r w:rsidRPr="00B33EE1">
              <w:rPr>
                <w:rFonts w:ascii="Times New Roman" w:eastAsia="楷体" w:hAnsi="Times New Roman" w:cs="Times New Roman" w:hint="eastAsia"/>
                <w:sz w:val="18"/>
                <w:szCs w:val="18"/>
              </w:rPr>
              <w:t>建设工程中合同关系</w:t>
            </w:r>
            <w:r>
              <w:rPr>
                <w:rFonts w:eastAsia="楷体" w:hint="eastAsia"/>
                <w:sz w:val="18"/>
                <w:szCs w:val="18"/>
              </w:rPr>
              <w:t>，</w:t>
            </w:r>
            <w:r w:rsidRPr="00B33EE1">
              <w:rPr>
                <w:rFonts w:ascii="Times New Roman" w:eastAsia="楷体" w:hAnsi="Times New Roman" w:cs="Times New Roman" w:hint="eastAsia"/>
                <w:sz w:val="18"/>
                <w:szCs w:val="18"/>
              </w:rPr>
              <w:t>施工合同文件组成</w:t>
            </w:r>
          </w:p>
        </w:tc>
        <w:tc>
          <w:tcPr>
            <w:tcW w:w="528" w:type="pct"/>
          </w:tcPr>
          <w:p w14:paraId="776EF21E" w14:textId="77777777" w:rsidR="00A24FAD" w:rsidRPr="009148F6" w:rsidRDefault="00A24FAD" w:rsidP="004C279A">
            <w:pPr>
              <w:snapToGrid w:val="0"/>
              <w:spacing w:beforeLines="50" w:before="156"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了解</w:t>
            </w:r>
          </w:p>
        </w:tc>
        <w:tc>
          <w:tcPr>
            <w:tcW w:w="529" w:type="pct"/>
          </w:tcPr>
          <w:p w14:paraId="764B5A0A" w14:textId="77777777" w:rsidR="00A24FAD" w:rsidRPr="004F7C16" w:rsidRDefault="00A24FAD" w:rsidP="004C279A">
            <w:pPr>
              <w:snapToGrid w:val="0"/>
              <w:spacing w:beforeLines="50" w:before="156"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43CA1643" w14:textId="77777777" w:rsidR="00A24FAD" w:rsidRPr="00325959" w:rsidRDefault="00A24FAD" w:rsidP="00A24FAD">
            <w:pPr>
              <w:snapToGrid w:val="0"/>
              <w:spacing w:line="300" w:lineRule="auto"/>
              <w:jc w:val="center"/>
              <w:rPr>
                <w:rFonts w:ascii="Times New Roman" w:eastAsia="楷体" w:hAnsi="Times New Roman"/>
                <w:w w:val="88"/>
                <w:sz w:val="18"/>
                <w:szCs w:val="18"/>
              </w:rPr>
            </w:pPr>
            <w:r>
              <w:rPr>
                <w:rFonts w:ascii="Times New Roman" w:eastAsia="楷体" w:hAnsi="Times New Roman" w:cs="Times New Roman" w:hint="eastAsia"/>
                <w:sz w:val="18"/>
                <w:szCs w:val="18"/>
              </w:rPr>
              <w:t>1</w:t>
            </w:r>
          </w:p>
        </w:tc>
      </w:tr>
      <w:tr w:rsidR="000C156F" w:rsidRPr="00325959" w14:paraId="2D2C0355" w14:textId="77777777" w:rsidTr="00A24FAD">
        <w:trPr>
          <w:trHeight w:val="331"/>
          <w:jc w:val="center"/>
        </w:trPr>
        <w:tc>
          <w:tcPr>
            <w:tcW w:w="239" w:type="pct"/>
            <w:vMerge/>
            <w:vAlign w:val="center"/>
          </w:tcPr>
          <w:p w14:paraId="2DD55401" w14:textId="77777777" w:rsidR="000C156F" w:rsidRDefault="000C156F" w:rsidP="007938CC">
            <w:pPr>
              <w:snapToGrid w:val="0"/>
              <w:spacing w:line="300" w:lineRule="auto"/>
              <w:jc w:val="center"/>
              <w:rPr>
                <w:rFonts w:ascii="Times New Roman" w:eastAsia="楷体" w:hAnsi="Times New Roman"/>
                <w:sz w:val="18"/>
                <w:szCs w:val="18"/>
              </w:rPr>
            </w:pPr>
          </w:p>
        </w:tc>
        <w:tc>
          <w:tcPr>
            <w:tcW w:w="997" w:type="pct"/>
            <w:vMerge/>
            <w:vAlign w:val="center"/>
          </w:tcPr>
          <w:p w14:paraId="6C04840D" w14:textId="77777777" w:rsidR="000C156F" w:rsidRPr="00D31350" w:rsidRDefault="000C156F" w:rsidP="007938CC">
            <w:pPr>
              <w:snapToGrid w:val="0"/>
              <w:spacing w:line="300" w:lineRule="auto"/>
              <w:rPr>
                <w:rFonts w:ascii="楷体" w:eastAsia="楷体" w:hAnsi="Times New Roman" w:cs="楷体"/>
                <w:sz w:val="18"/>
                <w:szCs w:val="18"/>
                <w:lang w:val="zh-CN"/>
              </w:rPr>
            </w:pPr>
          </w:p>
        </w:tc>
        <w:tc>
          <w:tcPr>
            <w:tcW w:w="2179" w:type="pct"/>
            <w:vAlign w:val="center"/>
          </w:tcPr>
          <w:p w14:paraId="044AD0D3" w14:textId="77777777" w:rsidR="000C156F" w:rsidRPr="00A24FAD" w:rsidRDefault="00A24FAD" w:rsidP="00A24FAD">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施工合同中双方权利与义务</w:t>
            </w:r>
            <w:r>
              <w:rPr>
                <w:rFonts w:eastAsia="楷体" w:hint="eastAsia"/>
                <w:sz w:val="18"/>
                <w:szCs w:val="18"/>
              </w:rPr>
              <w:t>，</w:t>
            </w:r>
            <w:r w:rsidRPr="00B33EE1">
              <w:rPr>
                <w:rFonts w:ascii="Times New Roman" w:eastAsia="楷体" w:hAnsi="Times New Roman" w:cs="Times New Roman" w:hint="eastAsia"/>
                <w:sz w:val="18"/>
                <w:szCs w:val="18"/>
              </w:rPr>
              <w:t>工程转包与分包</w:t>
            </w:r>
          </w:p>
        </w:tc>
        <w:tc>
          <w:tcPr>
            <w:tcW w:w="528" w:type="pct"/>
          </w:tcPr>
          <w:p w14:paraId="4539E9EC" w14:textId="77777777" w:rsidR="000C156F"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tcPr>
          <w:p w14:paraId="59CFD035" w14:textId="77777777" w:rsidR="000C156F" w:rsidRDefault="00A24FAD"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w:t>
            </w:r>
            <w:r w:rsidR="000C156F">
              <w:rPr>
                <w:rFonts w:ascii="Times New Roman" w:eastAsia="楷体" w:hAnsi="Times New Roman" w:cs="Times New Roman" w:hint="eastAsia"/>
                <w:w w:val="88"/>
                <w:sz w:val="18"/>
                <w:szCs w:val="18"/>
              </w:rPr>
              <w:t>.5</w:t>
            </w:r>
          </w:p>
        </w:tc>
        <w:tc>
          <w:tcPr>
            <w:tcW w:w="528" w:type="pct"/>
            <w:vAlign w:val="center"/>
          </w:tcPr>
          <w:p w14:paraId="14737A6A" w14:textId="77777777" w:rsidR="000C156F" w:rsidRDefault="00405483" w:rsidP="00405483">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A24FAD" w:rsidRPr="00325959" w14:paraId="7DC6D636" w14:textId="77777777" w:rsidTr="00BA797C">
        <w:trPr>
          <w:trHeight w:val="279"/>
          <w:jc w:val="center"/>
        </w:trPr>
        <w:tc>
          <w:tcPr>
            <w:tcW w:w="239" w:type="pct"/>
            <w:vMerge/>
            <w:vAlign w:val="center"/>
          </w:tcPr>
          <w:p w14:paraId="0C88B105" w14:textId="77777777" w:rsidR="00A24FAD" w:rsidRDefault="00A24FAD" w:rsidP="00A24FAD">
            <w:pPr>
              <w:snapToGrid w:val="0"/>
              <w:spacing w:line="300" w:lineRule="auto"/>
              <w:jc w:val="center"/>
              <w:rPr>
                <w:rFonts w:ascii="Times New Roman" w:eastAsia="楷体" w:hAnsi="Times New Roman"/>
                <w:sz w:val="18"/>
                <w:szCs w:val="18"/>
              </w:rPr>
            </w:pPr>
          </w:p>
        </w:tc>
        <w:tc>
          <w:tcPr>
            <w:tcW w:w="997" w:type="pct"/>
            <w:vMerge/>
            <w:vAlign w:val="center"/>
          </w:tcPr>
          <w:p w14:paraId="72FBB7D3" w14:textId="77777777" w:rsidR="00A24FAD" w:rsidRPr="00D31350" w:rsidRDefault="00A24FAD" w:rsidP="00A24FAD">
            <w:pPr>
              <w:snapToGrid w:val="0"/>
              <w:spacing w:line="300" w:lineRule="auto"/>
              <w:rPr>
                <w:rFonts w:ascii="楷体" w:eastAsia="楷体" w:hAnsi="Times New Roman" w:cs="楷体"/>
                <w:sz w:val="18"/>
                <w:szCs w:val="18"/>
                <w:lang w:val="zh-CN"/>
              </w:rPr>
            </w:pPr>
          </w:p>
        </w:tc>
        <w:tc>
          <w:tcPr>
            <w:tcW w:w="2179" w:type="pct"/>
            <w:vAlign w:val="center"/>
          </w:tcPr>
          <w:p w14:paraId="3DC7FD88" w14:textId="77777777" w:rsidR="00A24FAD" w:rsidRPr="00B33EE1" w:rsidRDefault="00A24FAD" w:rsidP="00A24FAD">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合同争议的调解及解除的处理</w:t>
            </w:r>
          </w:p>
        </w:tc>
        <w:tc>
          <w:tcPr>
            <w:tcW w:w="528" w:type="pct"/>
          </w:tcPr>
          <w:p w14:paraId="3C562931" w14:textId="77777777" w:rsidR="00A24FAD" w:rsidRDefault="00BA797C" w:rsidP="004C279A">
            <w:pPr>
              <w:snapToGrid w:val="0"/>
              <w:spacing w:beforeLines="50" w:before="156"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50770E06" w14:textId="77777777" w:rsidR="00A24FAD" w:rsidRDefault="00A24FAD" w:rsidP="004C279A">
            <w:pPr>
              <w:snapToGrid w:val="0"/>
              <w:spacing w:beforeLines="50" w:before="156"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0261D220" w14:textId="77777777" w:rsidR="00A24FAD" w:rsidRDefault="00405483" w:rsidP="00A24FAD">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r>
      <w:tr w:rsidR="00D651A0" w:rsidRPr="00325959" w14:paraId="5CA7245C" w14:textId="77777777" w:rsidTr="00576614">
        <w:trPr>
          <w:jc w:val="center"/>
        </w:trPr>
        <w:tc>
          <w:tcPr>
            <w:tcW w:w="239" w:type="pct"/>
            <w:vMerge/>
            <w:vAlign w:val="center"/>
          </w:tcPr>
          <w:p w14:paraId="5014C57D"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47E91E28"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5536C4E3" w14:textId="77777777" w:rsidR="00D651A0" w:rsidRDefault="00BA797C" w:rsidP="007938CC">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施工合同的质量控制、进度控制、费用控制</w:t>
            </w:r>
            <w:r>
              <w:rPr>
                <w:rFonts w:ascii="Times New Roman" w:eastAsia="楷体" w:hAnsi="Times New Roman" w:cs="Times New Roman" w:hint="eastAsia"/>
                <w:sz w:val="18"/>
                <w:szCs w:val="18"/>
              </w:rPr>
              <w:t>、</w:t>
            </w:r>
            <w:r w:rsidR="00A24FAD" w:rsidRPr="00B33EE1">
              <w:rPr>
                <w:rFonts w:ascii="Times New Roman" w:eastAsia="楷体" w:hAnsi="Times New Roman" w:cs="Times New Roman" w:hint="eastAsia"/>
                <w:sz w:val="18"/>
                <w:szCs w:val="18"/>
              </w:rPr>
              <w:t>施工索赔</w:t>
            </w:r>
            <w:r w:rsidR="00A24FAD">
              <w:rPr>
                <w:rFonts w:ascii="Times New Roman" w:eastAsia="楷体" w:hAnsi="Times New Roman" w:cs="Times New Roman" w:hint="eastAsia"/>
                <w:sz w:val="18"/>
                <w:szCs w:val="18"/>
              </w:rPr>
              <w:t>、</w:t>
            </w:r>
            <w:r w:rsidR="00D651A0" w:rsidRPr="00263BD9">
              <w:rPr>
                <w:rFonts w:ascii="Times New Roman" w:eastAsia="楷体" w:hAnsi="Times New Roman" w:hint="eastAsia"/>
                <w:sz w:val="18"/>
                <w:szCs w:val="18"/>
              </w:rPr>
              <w:t>合同管理的方法</w:t>
            </w:r>
          </w:p>
        </w:tc>
        <w:tc>
          <w:tcPr>
            <w:tcW w:w="528" w:type="pct"/>
          </w:tcPr>
          <w:p w14:paraId="312C28EF" w14:textId="77777777" w:rsidR="00D651A0" w:rsidRPr="009148F6"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062B24F5" w14:textId="77777777" w:rsidR="00D651A0" w:rsidRPr="004F7C16" w:rsidRDefault="00730D8A" w:rsidP="004C279A">
            <w:pPr>
              <w:snapToGrid w:val="0"/>
              <w:spacing w:beforeLines="50" w:before="156"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40356D19"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2</w:t>
            </w:r>
          </w:p>
        </w:tc>
      </w:tr>
      <w:tr w:rsidR="000A2F30" w:rsidRPr="00325959" w14:paraId="3BF9D6AF" w14:textId="77777777" w:rsidTr="000A2F30">
        <w:trPr>
          <w:trHeight w:val="363"/>
          <w:jc w:val="center"/>
        </w:trPr>
        <w:tc>
          <w:tcPr>
            <w:tcW w:w="239" w:type="pct"/>
            <w:vMerge w:val="restart"/>
            <w:vAlign w:val="center"/>
          </w:tcPr>
          <w:p w14:paraId="132AB3D1" w14:textId="77777777" w:rsidR="000A2F30" w:rsidRDefault="000A2F30" w:rsidP="000A2F30">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9</w:t>
            </w:r>
          </w:p>
        </w:tc>
        <w:tc>
          <w:tcPr>
            <w:tcW w:w="997" w:type="pct"/>
            <w:vMerge w:val="restart"/>
            <w:vAlign w:val="center"/>
          </w:tcPr>
          <w:p w14:paraId="68411CF5" w14:textId="77777777" w:rsidR="000A2F30" w:rsidRPr="00D31350" w:rsidRDefault="000A2F30" w:rsidP="000A2F30">
            <w:pPr>
              <w:snapToGrid w:val="0"/>
              <w:spacing w:line="300" w:lineRule="auto"/>
              <w:rPr>
                <w:rFonts w:ascii="楷体" w:eastAsia="楷体" w:hAnsi="Times New Roman" w:cs="楷体"/>
                <w:sz w:val="18"/>
                <w:szCs w:val="18"/>
                <w:lang w:val="zh-CN"/>
              </w:rPr>
            </w:pPr>
            <w:r w:rsidRPr="00D31350">
              <w:rPr>
                <w:rFonts w:ascii="楷体" w:eastAsia="楷体" w:hAnsi="Times New Roman" w:cs="楷体" w:hint="eastAsia"/>
                <w:sz w:val="18"/>
                <w:szCs w:val="18"/>
                <w:lang w:val="zh-CN"/>
              </w:rPr>
              <w:t>工程建设监理组织协调</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2</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36</w:t>
            </w:r>
            <w:r w:rsidRPr="00325959">
              <w:rPr>
                <w:rFonts w:ascii="Times New Roman" w:eastAsia="楷体" w:hAnsi="Times New Roman" w:cs="Times New Roman"/>
                <w:color w:val="000000"/>
                <w:kern w:val="0"/>
                <w:sz w:val="18"/>
                <w:szCs w:val="18"/>
              </w:rPr>
              <w:t>)</w:t>
            </w:r>
          </w:p>
        </w:tc>
        <w:tc>
          <w:tcPr>
            <w:tcW w:w="2179" w:type="pct"/>
            <w:vAlign w:val="center"/>
          </w:tcPr>
          <w:p w14:paraId="2500E083" w14:textId="77777777" w:rsidR="000A2F30" w:rsidRPr="00263BD9" w:rsidRDefault="000A2F30" w:rsidP="000A2F30">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组织协调的概念、组织协调的意义</w:t>
            </w:r>
          </w:p>
        </w:tc>
        <w:tc>
          <w:tcPr>
            <w:tcW w:w="528" w:type="pct"/>
          </w:tcPr>
          <w:p w14:paraId="2DB1BE95" w14:textId="77777777" w:rsidR="000A2F30" w:rsidRPr="009148F6" w:rsidRDefault="000A2F30" w:rsidP="004C279A">
            <w:pPr>
              <w:snapToGrid w:val="0"/>
              <w:spacing w:beforeLines="50" w:before="156"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了解</w:t>
            </w:r>
          </w:p>
        </w:tc>
        <w:tc>
          <w:tcPr>
            <w:tcW w:w="529" w:type="pct"/>
          </w:tcPr>
          <w:p w14:paraId="16E92E6D" w14:textId="77777777" w:rsidR="000A2F30" w:rsidRPr="004F7C16" w:rsidRDefault="000A2F30" w:rsidP="004C279A">
            <w:pPr>
              <w:snapToGrid w:val="0"/>
              <w:spacing w:beforeLines="50" w:before="156"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0AA6CC57" w14:textId="77777777" w:rsidR="000A2F30" w:rsidRPr="00325959" w:rsidRDefault="00405483" w:rsidP="000A2F30">
            <w:pPr>
              <w:snapToGrid w:val="0"/>
              <w:spacing w:line="300" w:lineRule="auto"/>
              <w:jc w:val="center"/>
              <w:rPr>
                <w:rFonts w:ascii="Times New Roman" w:eastAsia="楷体" w:hAnsi="Times New Roman"/>
                <w:w w:val="88"/>
                <w:sz w:val="18"/>
                <w:szCs w:val="18"/>
              </w:rPr>
            </w:pPr>
            <w:r>
              <w:rPr>
                <w:rFonts w:ascii="Times New Roman" w:eastAsia="楷体" w:hAnsi="Times New Roman" w:cs="Times New Roman" w:hint="eastAsia"/>
                <w:sz w:val="18"/>
                <w:szCs w:val="18"/>
              </w:rPr>
              <w:t>3</w:t>
            </w:r>
          </w:p>
        </w:tc>
      </w:tr>
      <w:tr w:rsidR="00A24FAD" w:rsidRPr="00325959" w14:paraId="6EE40129" w14:textId="77777777" w:rsidTr="000A2F30">
        <w:trPr>
          <w:trHeight w:val="343"/>
          <w:jc w:val="center"/>
        </w:trPr>
        <w:tc>
          <w:tcPr>
            <w:tcW w:w="239" w:type="pct"/>
            <w:vMerge/>
            <w:vAlign w:val="center"/>
          </w:tcPr>
          <w:p w14:paraId="7AADD070" w14:textId="77777777" w:rsidR="00A24FAD" w:rsidRDefault="00A24FAD" w:rsidP="007938CC">
            <w:pPr>
              <w:snapToGrid w:val="0"/>
              <w:spacing w:line="300" w:lineRule="auto"/>
              <w:jc w:val="center"/>
              <w:rPr>
                <w:rFonts w:ascii="Times New Roman" w:eastAsia="楷体" w:hAnsi="Times New Roman"/>
                <w:sz w:val="18"/>
                <w:szCs w:val="18"/>
              </w:rPr>
            </w:pPr>
          </w:p>
        </w:tc>
        <w:tc>
          <w:tcPr>
            <w:tcW w:w="997" w:type="pct"/>
            <w:vMerge/>
            <w:vAlign w:val="center"/>
          </w:tcPr>
          <w:p w14:paraId="792242DC" w14:textId="77777777" w:rsidR="00A24FAD" w:rsidRPr="00D31350" w:rsidRDefault="00A24FAD" w:rsidP="007938CC">
            <w:pPr>
              <w:snapToGrid w:val="0"/>
              <w:spacing w:line="300" w:lineRule="auto"/>
              <w:rPr>
                <w:rFonts w:ascii="楷体" w:eastAsia="楷体" w:hAnsi="Times New Roman" w:cs="楷体"/>
                <w:sz w:val="18"/>
                <w:szCs w:val="18"/>
                <w:lang w:val="zh-CN"/>
              </w:rPr>
            </w:pPr>
          </w:p>
        </w:tc>
        <w:tc>
          <w:tcPr>
            <w:tcW w:w="2179" w:type="pct"/>
            <w:vAlign w:val="center"/>
          </w:tcPr>
          <w:p w14:paraId="326BDA99" w14:textId="77777777" w:rsidR="00A24FAD" w:rsidRPr="00B33EE1" w:rsidRDefault="00BA797C" w:rsidP="00A96963">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内部组织协调</w:t>
            </w:r>
            <w:r>
              <w:rPr>
                <w:rFonts w:ascii="Times New Roman" w:eastAsia="楷体" w:hAnsi="Times New Roman" w:cs="Times New Roman" w:hint="eastAsia"/>
                <w:sz w:val="18"/>
                <w:szCs w:val="18"/>
              </w:rPr>
              <w:t>、</w:t>
            </w:r>
            <w:r w:rsidR="00A24FAD" w:rsidRPr="00B33EE1">
              <w:rPr>
                <w:rFonts w:ascii="Times New Roman" w:eastAsia="楷体" w:hAnsi="Times New Roman" w:cs="Times New Roman" w:hint="eastAsia"/>
                <w:sz w:val="18"/>
                <w:szCs w:val="18"/>
              </w:rPr>
              <w:t>与建设单位的组织协调</w:t>
            </w:r>
            <w:r w:rsidR="00A24FAD">
              <w:rPr>
                <w:rFonts w:eastAsia="楷体" w:hint="eastAsia"/>
                <w:sz w:val="18"/>
                <w:szCs w:val="18"/>
              </w:rPr>
              <w:t>，</w:t>
            </w:r>
            <w:r w:rsidR="00A24FAD" w:rsidRPr="00B33EE1">
              <w:rPr>
                <w:rFonts w:ascii="Times New Roman" w:eastAsia="楷体" w:hAnsi="Times New Roman" w:cs="Times New Roman" w:hint="eastAsia"/>
                <w:sz w:val="18"/>
                <w:szCs w:val="18"/>
              </w:rPr>
              <w:t>与设计单位的组织协调</w:t>
            </w:r>
            <w:r w:rsidR="00A24FAD">
              <w:rPr>
                <w:rFonts w:eastAsia="楷体" w:hint="eastAsia"/>
                <w:sz w:val="18"/>
                <w:szCs w:val="18"/>
              </w:rPr>
              <w:t>，</w:t>
            </w:r>
            <w:r w:rsidR="00A24FAD" w:rsidRPr="00B33EE1">
              <w:rPr>
                <w:rFonts w:ascii="Times New Roman" w:eastAsia="楷体" w:hAnsi="Times New Roman" w:cs="Times New Roman" w:hint="eastAsia"/>
                <w:sz w:val="18"/>
                <w:szCs w:val="18"/>
              </w:rPr>
              <w:t>与政府部门的组织协调</w:t>
            </w:r>
          </w:p>
        </w:tc>
        <w:tc>
          <w:tcPr>
            <w:tcW w:w="528" w:type="pct"/>
          </w:tcPr>
          <w:p w14:paraId="6EADEFFA" w14:textId="77777777" w:rsidR="00A24FAD" w:rsidRDefault="00BA797C" w:rsidP="004C279A">
            <w:pPr>
              <w:snapToGrid w:val="0"/>
              <w:spacing w:beforeLines="50" w:before="156"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21DC4634" w14:textId="77777777" w:rsidR="00A24FAD" w:rsidRDefault="00B74A6F" w:rsidP="004C279A">
            <w:pPr>
              <w:snapToGrid w:val="0"/>
              <w:spacing w:beforeLines="50" w:before="156"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w:t>
            </w:r>
            <w:r w:rsidR="00A24FAD">
              <w:rPr>
                <w:rFonts w:ascii="Times New Roman" w:eastAsia="楷体" w:hAnsi="Times New Roman" w:cs="Times New Roman" w:hint="eastAsia"/>
                <w:w w:val="88"/>
                <w:sz w:val="18"/>
                <w:szCs w:val="18"/>
              </w:rPr>
              <w:t>.5</w:t>
            </w:r>
          </w:p>
        </w:tc>
        <w:tc>
          <w:tcPr>
            <w:tcW w:w="528" w:type="pct"/>
            <w:vAlign w:val="center"/>
          </w:tcPr>
          <w:p w14:paraId="1A7E0073" w14:textId="77777777" w:rsidR="00A24FAD" w:rsidRDefault="00405483"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r>
      <w:tr w:rsidR="000A2F30" w:rsidRPr="00325959" w14:paraId="2F009044" w14:textId="77777777" w:rsidTr="000A2F30">
        <w:trPr>
          <w:trHeight w:val="309"/>
          <w:jc w:val="center"/>
        </w:trPr>
        <w:tc>
          <w:tcPr>
            <w:tcW w:w="239" w:type="pct"/>
            <w:vMerge/>
            <w:vAlign w:val="center"/>
          </w:tcPr>
          <w:p w14:paraId="3C0D6360" w14:textId="77777777" w:rsidR="000A2F30" w:rsidRDefault="000A2F30" w:rsidP="000A2F30">
            <w:pPr>
              <w:snapToGrid w:val="0"/>
              <w:spacing w:line="300" w:lineRule="auto"/>
              <w:jc w:val="center"/>
              <w:rPr>
                <w:rFonts w:ascii="Times New Roman" w:eastAsia="楷体" w:hAnsi="Times New Roman"/>
                <w:sz w:val="18"/>
                <w:szCs w:val="18"/>
              </w:rPr>
            </w:pPr>
          </w:p>
        </w:tc>
        <w:tc>
          <w:tcPr>
            <w:tcW w:w="997" w:type="pct"/>
            <w:vMerge/>
            <w:vAlign w:val="center"/>
          </w:tcPr>
          <w:p w14:paraId="68AA3FDA" w14:textId="77777777" w:rsidR="000A2F30" w:rsidRPr="00D31350" w:rsidRDefault="000A2F30" w:rsidP="000A2F30">
            <w:pPr>
              <w:snapToGrid w:val="0"/>
              <w:spacing w:line="300" w:lineRule="auto"/>
              <w:rPr>
                <w:rFonts w:ascii="楷体" w:eastAsia="楷体" w:hAnsi="Times New Roman" w:cs="楷体"/>
                <w:sz w:val="18"/>
                <w:szCs w:val="18"/>
                <w:lang w:val="zh-CN"/>
              </w:rPr>
            </w:pPr>
          </w:p>
        </w:tc>
        <w:tc>
          <w:tcPr>
            <w:tcW w:w="2179" w:type="pct"/>
            <w:vAlign w:val="center"/>
          </w:tcPr>
          <w:p w14:paraId="66607033" w14:textId="77777777" w:rsidR="000A2F30" w:rsidRPr="000A2F30" w:rsidRDefault="000A2F30" w:rsidP="000A2F30">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工地会议的内容</w:t>
            </w:r>
            <w:r>
              <w:rPr>
                <w:rFonts w:ascii="Times New Roman" w:eastAsia="楷体" w:hAnsi="Times New Roman" w:hint="eastAsia"/>
                <w:sz w:val="18"/>
                <w:szCs w:val="18"/>
              </w:rPr>
              <w:t>、</w:t>
            </w:r>
            <w:r w:rsidRPr="00B33EE1">
              <w:rPr>
                <w:rFonts w:ascii="Times New Roman" w:eastAsia="楷体" w:hAnsi="Times New Roman" w:cs="Times New Roman" w:hint="eastAsia"/>
                <w:sz w:val="18"/>
                <w:szCs w:val="18"/>
              </w:rPr>
              <w:t>监理文件的应用</w:t>
            </w:r>
          </w:p>
        </w:tc>
        <w:tc>
          <w:tcPr>
            <w:tcW w:w="528" w:type="pct"/>
          </w:tcPr>
          <w:p w14:paraId="1CBD44D9" w14:textId="77777777" w:rsidR="000A2F30" w:rsidRPr="000A2F30" w:rsidRDefault="00BA797C" w:rsidP="000A2F30">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tcPr>
          <w:p w14:paraId="2406F706" w14:textId="77777777" w:rsidR="000A2F30" w:rsidRDefault="000A2F30" w:rsidP="000A2F30">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3A3F71E1" w14:textId="77777777" w:rsidR="000A2F30" w:rsidRDefault="002B1B99" w:rsidP="00405483">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r>
      <w:tr w:rsidR="00D651A0" w:rsidRPr="00325959" w14:paraId="633AD73B" w14:textId="77777777" w:rsidTr="00576614">
        <w:trPr>
          <w:jc w:val="center"/>
        </w:trPr>
        <w:tc>
          <w:tcPr>
            <w:tcW w:w="239" w:type="pct"/>
            <w:vMerge/>
            <w:vAlign w:val="center"/>
          </w:tcPr>
          <w:p w14:paraId="43AB5E24"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204751F6"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6B201DC3" w14:textId="77777777" w:rsidR="00D651A0" w:rsidRDefault="00D651A0" w:rsidP="007938CC">
            <w:pPr>
              <w:snapToGrid w:val="0"/>
              <w:spacing w:line="300" w:lineRule="auto"/>
              <w:rPr>
                <w:rFonts w:ascii="Times New Roman" w:eastAsia="楷体" w:hAnsi="Times New Roman"/>
                <w:sz w:val="18"/>
                <w:szCs w:val="18"/>
              </w:rPr>
            </w:pPr>
            <w:r w:rsidRPr="00263BD9">
              <w:rPr>
                <w:rFonts w:ascii="Times New Roman" w:eastAsia="楷体" w:hAnsi="Times New Roman" w:hint="eastAsia"/>
                <w:sz w:val="18"/>
                <w:szCs w:val="18"/>
              </w:rPr>
              <w:t>组织协调的方法</w:t>
            </w:r>
          </w:p>
        </w:tc>
        <w:tc>
          <w:tcPr>
            <w:tcW w:w="528" w:type="pct"/>
          </w:tcPr>
          <w:p w14:paraId="4A22A20C" w14:textId="77777777" w:rsidR="00D651A0" w:rsidRPr="009148F6"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2DAF88E4" w14:textId="77777777" w:rsidR="00D651A0" w:rsidRPr="004F7C16" w:rsidRDefault="00730D8A"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42236733"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2</w:t>
            </w:r>
          </w:p>
        </w:tc>
      </w:tr>
      <w:tr w:rsidR="000A2F30" w:rsidRPr="00325959" w14:paraId="68D6E705" w14:textId="77777777" w:rsidTr="000A2F30">
        <w:trPr>
          <w:trHeight w:val="261"/>
          <w:jc w:val="center"/>
        </w:trPr>
        <w:tc>
          <w:tcPr>
            <w:tcW w:w="239" w:type="pct"/>
            <w:vMerge w:val="restart"/>
            <w:vAlign w:val="center"/>
          </w:tcPr>
          <w:p w14:paraId="635FEC1E" w14:textId="77777777" w:rsidR="000A2F30" w:rsidRDefault="000A2F30" w:rsidP="000A2F30">
            <w:pPr>
              <w:snapToGrid w:val="0"/>
              <w:spacing w:line="300" w:lineRule="auto"/>
              <w:jc w:val="center"/>
              <w:rPr>
                <w:rFonts w:ascii="Times New Roman" w:eastAsia="楷体" w:hAnsi="Times New Roman"/>
                <w:sz w:val="18"/>
                <w:szCs w:val="18"/>
              </w:rPr>
            </w:pPr>
            <w:r>
              <w:rPr>
                <w:rFonts w:ascii="Times New Roman" w:eastAsia="楷体" w:hAnsi="Times New Roman" w:hint="eastAsia"/>
                <w:sz w:val="18"/>
                <w:szCs w:val="18"/>
              </w:rPr>
              <w:t>10</w:t>
            </w:r>
          </w:p>
        </w:tc>
        <w:tc>
          <w:tcPr>
            <w:tcW w:w="997" w:type="pct"/>
            <w:vMerge w:val="restart"/>
            <w:vAlign w:val="center"/>
          </w:tcPr>
          <w:p w14:paraId="71F21423" w14:textId="77777777" w:rsidR="000A2F30" w:rsidRPr="00D31350" w:rsidRDefault="000A2F30" w:rsidP="000A2F30">
            <w:pPr>
              <w:snapToGrid w:val="0"/>
              <w:spacing w:line="300" w:lineRule="auto"/>
              <w:rPr>
                <w:rFonts w:ascii="楷体" w:eastAsia="楷体" w:hAnsi="Times New Roman" w:cs="楷体"/>
                <w:sz w:val="18"/>
                <w:szCs w:val="18"/>
                <w:lang w:val="zh-CN"/>
              </w:rPr>
            </w:pPr>
            <w:r w:rsidRPr="00D31350">
              <w:rPr>
                <w:rFonts w:ascii="楷体" w:eastAsia="楷体" w:hAnsi="Times New Roman" w:cs="楷体" w:hint="eastAsia"/>
                <w:sz w:val="18"/>
                <w:szCs w:val="18"/>
                <w:lang w:val="zh-CN"/>
              </w:rPr>
              <w:t>工程建设监理的信息管理</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2</w:t>
            </w:r>
            <w:r w:rsidRPr="00325959">
              <w:rPr>
                <w:rFonts w:ascii="Times New Roman" w:eastAsia="楷体" w:hAnsi="Times New Roman" w:cs="Times New Roman"/>
                <w:color w:val="000000"/>
                <w:kern w:val="0"/>
                <w:sz w:val="18"/>
                <w:szCs w:val="18"/>
              </w:rPr>
              <w:t>/</w:t>
            </w:r>
            <w:r>
              <w:rPr>
                <w:rFonts w:ascii="Times New Roman" w:eastAsia="楷体" w:hAnsi="Times New Roman" w:cs="Times New Roman" w:hint="eastAsia"/>
                <w:color w:val="000000"/>
                <w:kern w:val="0"/>
                <w:sz w:val="18"/>
                <w:szCs w:val="18"/>
              </w:rPr>
              <w:t>36</w:t>
            </w:r>
            <w:r w:rsidRPr="00325959">
              <w:rPr>
                <w:rFonts w:ascii="Times New Roman" w:eastAsia="楷体" w:hAnsi="Times New Roman" w:cs="Times New Roman"/>
                <w:color w:val="000000"/>
                <w:kern w:val="0"/>
                <w:sz w:val="18"/>
                <w:szCs w:val="18"/>
              </w:rPr>
              <w:t>)</w:t>
            </w:r>
          </w:p>
        </w:tc>
        <w:tc>
          <w:tcPr>
            <w:tcW w:w="2179" w:type="pct"/>
            <w:vAlign w:val="center"/>
          </w:tcPr>
          <w:p w14:paraId="6EFB695D" w14:textId="77777777" w:rsidR="000A2F30" w:rsidRPr="00AD2F0D" w:rsidRDefault="000A2F30" w:rsidP="000A2F30">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信息的概念</w:t>
            </w:r>
          </w:p>
        </w:tc>
        <w:tc>
          <w:tcPr>
            <w:tcW w:w="528" w:type="pct"/>
          </w:tcPr>
          <w:p w14:paraId="3E060F4B" w14:textId="77777777" w:rsidR="000A2F30" w:rsidRPr="009148F6" w:rsidRDefault="000A2F30" w:rsidP="000A2F30">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了解</w:t>
            </w:r>
          </w:p>
        </w:tc>
        <w:tc>
          <w:tcPr>
            <w:tcW w:w="529" w:type="pct"/>
          </w:tcPr>
          <w:p w14:paraId="0985897D" w14:textId="77777777" w:rsidR="000A2F30" w:rsidRPr="004F7C16" w:rsidRDefault="000A2F30" w:rsidP="000A2F30">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62F840B2" w14:textId="77777777" w:rsidR="000A2F30" w:rsidRPr="00325959" w:rsidRDefault="000A2F30" w:rsidP="000A2F30">
            <w:pPr>
              <w:snapToGrid w:val="0"/>
              <w:spacing w:line="300" w:lineRule="auto"/>
              <w:jc w:val="center"/>
              <w:rPr>
                <w:rFonts w:ascii="Times New Roman" w:eastAsia="楷体" w:hAnsi="Times New Roman"/>
                <w:w w:val="88"/>
                <w:sz w:val="18"/>
                <w:szCs w:val="18"/>
              </w:rPr>
            </w:pPr>
            <w:r>
              <w:rPr>
                <w:rFonts w:ascii="Times New Roman" w:eastAsia="楷体" w:hAnsi="Times New Roman" w:cs="Times New Roman" w:hint="eastAsia"/>
                <w:sz w:val="18"/>
                <w:szCs w:val="18"/>
              </w:rPr>
              <w:t>1</w:t>
            </w:r>
          </w:p>
        </w:tc>
      </w:tr>
      <w:tr w:rsidR="00A24FAD" w:rsidRPr="00325959" w14:paraId="5329D781" w14:textId="77777777" w:rsidTr="000A2F30">
        <w:trPr>
          <w:trHeight w:val="238"/>
          <w:jc w:val="center"/>
        </w:trPr>
        <w:tc>
          <w:tcPr>
            <w:tcW w:w="239" w:type="pct"/>
            <w:vMerge/>
            <w:vAlign w:val="center"/>
          </w:tcPr>
          <w:p w14:paraId="17699C69" w14:textId="77777777" w:rsidR="00A24FAD" w:rsidRDefault="00A24FAD" w:rsidP="007938CC">
            <w:pPr>
              <w:snapToGrid w:val="0"/>
              <w:spacing w:line="300" w:lineRule="auto"/>
              <w:jc w:val="center"/>
              <w:rPr>
                <w:rFonts w:ascii="Times New Roman" w:eastAsia="楷体" w:hAnsi="Times New Roman"/>
                <w:sz w:val="18"/>
                <w:szCs w:val="18"/>
              </w:rPr>
            </w:pPr>
          </w:p>
        </w:tc>
        <w:tc>
          <w:tcPr>
            <w:tcW w:w="997" w:type="pct"/>
            <w:vMerge/>
            <w:vAlign w:val="center"/>
          </w:tcPr>
          <w:p w14:paraId="49A229B5" w14:textId="77777777" w:rsidR="00A24FAD" w:rsidRPr="00D31350" w:rsidRDefault="00A24FAD" w:rsidP="007938CC">
            <w:pPr>
              <w:snapToGrid w:val="0"/>
              <w:spacing w:line="300" w:lineRule="auto"/>
              <w:rPr>
                <w:rFonts w:ascii="楷体" w:eastAsia="楷体" w:hAnsi="Times New Roman" w:cs="楷体"/>
                <w:sz w:val="18"/>
                <w:szCs w:val="18"/>
                <w:lang w:val="zh-CN"/>
              </w:rPr>
            </w:pPr>
          </w:p>
        </w:tc>
        <w:tc>
          <w:tcPr>
            <w:tcW w:w="2179" w:type="pct"/>
            <w:vAlign w:val="center"/>
          </w:tcPr>
          <w:p w14:paraId="6D26DC1E" w14:textId="77777777" w:rsidR="00A24FAD" w:rsidRPr="000A2F30" w:rsidRDefault="00BA797C" w:rsidP="00A96963">
            <w:pPr>
              <w:snapToGrid w:val="0"/>
              <w:spacing w:line="300" w:lineRule="auto"/>
              <w:rPr>
                <w:rFonts w:ascii="Times New Roman" w:eastAsia="楷体" w:hAnsi="Times New Roman"/>
                <w:sz w:val="18"/>
                <w:szCs w:val="18"/>
              </w:rPr>
            </w:pPr>
            <w:r w:rsidRPr="00B33EE1">
              <w:rPr>
                <w:rFonts w:ascii="Times New Roman" w:eastAsia="楷体" w:hAnsi="Times New Roman" w:cs="Times New Roman" w:hint="eastAsia"/>
                <w:sz w:val="18"/>
                <w:szCs w:val="18"/>
              </w:rPr>
              <w:t>监理信息的内容</w:t>
            </w:r>
          </w:p>
        </w:tc>
        <w:tc>
          <w:tcPr>
            <w:tcW w:w="528" w:type="pct"/>
          </w:tcPr>
          <w:p w14:paraId="06D7632A" w14:textId="77777777" w:rsidR="00A24FAD"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tcPr>
          <w:p w14:paraId="1003E3E7" w14:textId="77777777" w:rsidR="00A24FAD" w:rsidRDefault="000A2F30"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w:t>
            </w:r>
            <w:r w:rsidR="00A24FAD">
              <w:rPr>
                <w:rFonts w:ascii="Times New Roman" w:eastAsia="楷体" w:hAnsi="Times New Roman" w:cs="Times New Roman" w:hint="eastAsia"/>
                <w:w w:val="88"/>
                <w:sz w:val="18"/>
                <w:szCs w:val="18"/>
              </w:rPr>
              <w:t>.5</w:t>
            </w:r>
          </w:p>
        </w:tc>
        <w:tc>
          <w:tcPr>
            <w:tcW w:w="528" w:type="pct"/>
            <w:vAlign w:val="center"/>
          </w:tcPr>
          <w:p w14:paraId="004ADDC1" w14:textId="77777777" w:rsidR="00A24FAD" w:rsidRDefault="00405483"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p>
        </w:tc>
      </w:tr>
      <w:tr w:rsidR="000A2F30" w:rsidRPr="00325959" w14:paraId="0863065E" w14:textId="77777777" w:rsidTr="000A2F30">
        <w:trPr>
          <w:trHeight w:val="227"/>
          <w:jc w:val="center"/>
        </w:trPr>
        <w:tc>
          <w:tcPr>
            <w:tcW w:w="239" w:type="pct"/>
            <w:vMerge/>
            <w:vAlign w:val="center"/>
          </w:tcPr>
          <w:p w14:paraId="073D5805" w14:textId="77777777" w:rsidR="000A2F30" w:rsidRDefault="000A2F30" w:rsidP="000A2F30">
            <w:pPr>
              <w:snapToGrid w:val="0"/>
              <w:spacing w:line="300" w:lineRule="auto"/>
              <w:jc w:val="center"/>
              <w:rPr>
                <w:rFonts w:ascii="Times New Roman" w:eastAsia="楷体" w:hAnsi="Times New Roman"/>
                <w:sz w:val="18"/>
                <w:szCs w:val="18"/>
              </w:rPr>
            </w:pPr>
          </w:p>
        </w:tc>
        <w:tc>
          <w:tcPr>
            <w:tcW w:w="997" w:type="pct"/>
            <w:vMerge/>
            <w:vAlign w:val="center"/>
          </w:tcPr>
          <w:p w14:paraId="576665BF" w14:textId="77777777" w:rsidR="000A2F30" w:rsidRPr="00D31350" w:rsidRDefault="000A2F30" w:rsidP="000A2F30">
            <w:pPr>
              <w:snapToGrid w:val="0"/>
              <w:spacing w:line="300" w:lineRule="auto"/>
              <w:rPr>
                <w:rFonts w:ascii="楷体" w:eastAsia="楷体" w:hAnsi="Times New Roman" w:cs="楷体"/>
                <w:sz w:val="18"/>
                <w:szCs w:val="18"/>
                <w:lang w:val="zh-CN"/>
              </w:rPr>
            </w:pPr>
          </w:p>
        </w:tc>
        <w:tc>
          <w:tcPr>
            <w:tcW w:w="2179" w:type="pct"/>
            <w:vAlign w:val="center"/>
          </w:tcPr>
          <w:p w14:paraId="0E5A377E" w14:textId="77777777" w:rsidR="000A2F30" w:rsidRPr="00B33EE1" w:rsidRDefault="00BA797C" w:rsidP="000A2F30">
            <w:pPr>
              <w:snapToGrid w:val="0"/>
              <w:spacing w:line="300" w:lineRule="auto"/>
              <w:rPr>
                <w:rFonts w:ascii="Times New Roman" w:eastAsia="楷体" w:hAnsi="Times New Roman" w:cs="Times New Roman"/>
                <w:sz w:val="18"/>
                <w:szCs w:val="18"/>
              </w:rPr>
            </w:pPr>
            <w:r w:rsidRPr="00B33EE1">
              <w:rPr>
                <w:rFonts w:ascii="Times New Roman" w:eastAsia="楷体" w:hAnsi="Times New Roman" w:cs="Times New Roman" w:hint="eastAsia"/>
                <w:sz w:val="18"/>
                <w:szCs w:val="18"/>
              </w:rPr>
              <w:t>信息的收集</w:t>
            </w:r>
            <w:r>
              <w:rPr>
                <w:rFonts w:ascii="Times New Roman" w:eastAsia="楷体" w:hAnsi="Times New Roman" w:cs="Times New Roman" w:hint="eastAsia"/>
                <w:sz w:val="18"/>
                <w:szCs w:val="18"/>
              </w:rPr>
              <w:t>、</w:t>
            </w:r>
            <w:r w:rsidR="000A2F30" w:rsidRPr="00B33EE1">
              <w:rPr>
                <w:rFonts w:ascii="Times New Roman" w:eastAsia="楷体" w:hAnsi="Times New Roman" w:cs="Times New Roman" w:hint="eastAsia"/>
                <w:sz w:val="18"/>
                <w:szCs w:val="18"/>
              </w:rPr>
              <w:t>信息的处理</w:t>
            </w:r>
          </w:p>
        </w:tc>
        <w:tc>
          <w:tcPr>
            <w:tcW w:w="528" w:type="pct"/>
          </w:tcPr>
          <w:p w14:paraId="360F8DDA" w14:textId="77777777" w:rsidR="000A2F30" w:rsidRDefault="00BA797C" w:rsidP="000A2F30">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掌握</w:t>
            </w:r>
          </w:p>
        </w:tc>
        <w:tc>
          <w:tcPr>
            <w:tcW w:w="529" w:type="pct"/>
          </w:tcPr>
          <w:p w14:paraId="0DC1BD10" w14:textId="77777777" w:rsidR="000A2F30" w:rsidRDefault="000A2F30" w:rsidP="000A2F30">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5C7ED29F" w14:textId="77777777" w:rsidR="000A2F30" w:rsidRDefault="00405483" w:rsidP="000A2F30">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r>
      <w:tr w:rsidR="00D651A0" w:rsidRPr="00325959" w14:paraId="4E8714E4" w14:textId="77777777" w:rsidTr="000A2F30">
        <w:trPr>
          <w:trHeight w:val="204"/>
          <w:jc w:val="center"/>
        </w:trPr>
        <w:tc>
          <w:tcPr>
            <w:tcW w:w="239" w:type="pct"/>
            <w:vMerge/>
            <w:vAlign w:val="center"/>
          </w:tcPr>
          <w:p w14:paraId="59F7E724" w14:textId="77777777" w:rsidR="00D651A0" w:rsidRDefault="00D651A0" w:rsidP="007938CC">
            <w:pPr>
              <w:snapToGrid w:val="0"/>
              <w:spacing w:line="300" w:lineRule="auto"/>
              <w:jc w:val="center"/>
              <w:rPr>
                <w:rFonts w:ascii="Times New Roman" w:eastAsia="楷体" w:hAnsi="Times New Roman"/>
                <w:sz w:val="18"/>
                <w:szCs w:val="18"/>
              </w:rPr>
            </w:pPr>
          </w:p>
        </w:tc>
        <w:tc>
          <w:tcPr>
            <w:tcW w:w="997" w:type="pct"/>
            <w:vMerge/>
            <w:vAlign w:val="center"/>
          </w:tcPr>
          <w:p w14:paraId="166B2340" w14:textId="77777777" w:rsidR="00D651A0" w:rsidRPr="00D31350" w:rsidRDefault="00D651A0" w:rsidP="007938CC">
            <w:pPr>
              <w:snapToGrid w:val="0"/>
              <w:spacing w:line="300" w:lineRule="auto"/>
              <w:rPr>
                <w:rFonts w:ascii="楷体" w:eastAsia="楷体" w:hAnsi="Times New Roman" w:cs="楷体"/>
                <w:sz w:val="18"/>
                <w:szCs w:val="18"/>
                <w:lang w:val="zh-CN"/>
              </w:rPr>
            </w:pPr>
          </w:p>
        </w:tc>
        <w:tc>
          <w:tcPr>
            <w:tcW w:w="2179" w:type="pct"/>
            <w:vAlign w:val="center"/>
          </w:tcPr>
          <w:p w14:paraId="2734198E" w14:textId="77777777" w:rsidR="00D651A0" w:rsidRDefault="00D651A0" w:rsidP="007938CC">
            <w:pPr>
              <w:snapToGrid w:val="0"/>
              <w:spacing w:line="300" w:lineRule="auto"/>
              <w:rPr>
                <w:rFonts w:ascii="Times New Roman" w:eastAsia="楷体" w:hAnsi="Times New Roman"/>
                <w:sz w:val="18"/>
                <w:szCs w:val="18"/>
              </w:rPr>
            </w:pPr>
            <w:r w:rsidRPr="00AD2F0D">
              <w:rPr>
                <w:rFonts w:ascii="Times New Roman" w:eastAsia="楷体" w:hAnsi="Times New Roman" w:hint="eastAsia"/>
                <w:sz w:val="18"/>
                <w:szCs w:val="18"/>
              </w:rPr>
              <w:t>信息管理内容</w:t>
            </w:r>
          </w:p>
        </w:tc>
        <w:tc>
          <w:tcPr>
            <w:tcW w:w="528" w:type="pct"/>
          </w:tcPr>
          <w:p w14:paraId="14C5251F" w14:textId="77777777" w:rsidR="00D651A0" w:rsidRPr="009148F6" w:rsidRDefault="00BA797C" w:rsidP="007938CC">
            <w:pPr>
              <w:snapToGrid w:val="0"/>
              <w:spacing w:line="300" w:lineRule="auto"/>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熟悉</w:t>
            </w:r>
          </w:p>
        </w:tc>
        <w:tc>
          <w:tcPr>
            <w:tcW w:w="529" w:type="pct"/>
          </w:tcPr>
          <w:p w14:paraId="6A2DC324" w14:textId="77777777" w:rsidR="00D651A0" w:rsidRPr="004F7C16" w:rsidRDefault="00730D8A" w:rsidP="007938CC">
            <w:pPr>
              <w:snapToGrid w:val="0"/>
              <w:spacing w:line="300" w:lineRule="auto"/>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0.5</w:t>
            </w:r>
          </w:p>
        </w:tc>
        <w:tc>
          <w:tcPr>
            <w:tcW w:w="528" w:type="pct"/>
            <w:vAlign w:val="center"/>
          </w:tcPr>
          <w:p w14:paraId="78A434B6" w14:textId="77777777" w:rsidR="00D651A0" w:rsidRPr="00325959" w:rsidRDefault="00405483" w:rsidP="007938CC">
            <w:pPr>
              <w:snapToGrid w:val="0"/>
              <w:spacing w:line="300" w:lineRule="auto"/>
              <w:jc w:val="center"/>
              <w:rPr>
                <w:rFonts w:ascii="Times New Roman" w:eastAsia="楷体" w:hAnsi="Times New Roman"/>
                <w:w w:val="88"/>
                <w:sz w:val="18"/>
                <w:szCs w:val="18"/>
              </w:rPr>
            </w:pPr>
            <w:r>
              <w:rPr>
                <w:rFonts w:ascii="Times New Roman" w:eastAsia="楷体" w:hAnsi="Times New Roman" w:hint="eastAsia"/>
                <w:w w:val="88"/>
                <w:sz w:val="18"/>
                <w:szCs w:val="18"/>
              </w:rPr>
              <w:t>1</w:t>
            </w:r>
          </w:p>
        </w:tc>
      </w:tr>
    </w:tbl>
    <w:p w14:paraId="10B5DF3C" w14:textId="77777777" w:rsidR="00E563E1" w:rsidRDefault="00E563E1" w:rsidP="00E563E1">
      <w:pPr>
        <w:pStyle w:val="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三、讲授提示及方法</w:t>
      </w:r>
    </w:p>
    <w:p w14:paraId="42B9E466" w14:textId="46AD1BD4" w:rsidR="008540A4" w:rsidRPr="00E563E1" w:rsidRDefault="00E563E1" w:rsidP="00E563E1">
      <w:pPr>
        <w:pStyle w:val="af9"/>
        <w:spacing w:before="156" w:after="156"/>
        <w:ind w:firstLineChars="200" w:firstLine="482"/>
        <w:rPr>
          <w:rFonts w:ascii="Times New Roman" w:hAnsi="Times New Roman"/>
        </w:rPr>
      </w:pPr>
      <w:r>
        <w:rPr>
          <w:rFonts w:ascii="Times New Roman" w:hAnsi="Times New Roman" w:hint="eastAsia"/>
        </w:rPr>
        <w:t>（一）</w:t>
      </w:r>
      <w:r w:rsidR="006D6C11" w:rsidRPr="00E563E1">
        <w:rPr>
          <w:rFonts w:ascii="Times New Roman" w:hAnsi="Times New Roman" w:hint="eastAsia"/>
        </w:rPr>
        <w:t>工程建设监理的基本概念</w:t>
      </w:r>
    </w:p>
    <w:p w14:paraId="707BEF19" w14:textId="77777777" w:rsidR="006D6C11" w:rsidRDefault="00DF34FA">
      <w:pPr>
        <w:spacing w:line="360" w:lineRule="auto"/>
        <w:ind w:firstLineChars="200" w:firstLine="482"/>
        <w:rPr>
          <w:rFonts w:ascii="仿宋_GB2312" w:eastAsia="仿宋_GB2312" w:hAnsi="Times New Roman" w:cs="仿宋_GB2312"/>
          <w:color w:val="000000"/>
          <w:kern w:val="0"/>
          <w:sz w:val="24"/>
          <w:szCs w:val="24"/>
          <w:lang w:val="zh-CN"/>
        </w:rPr>
      </w:pPr>
      <w:r w:rsidRPr="00E563E1">
        <w:rPr>
          <w:rFonts w:ascii="Times New Roman" w:eastAsia="仿宋" w:hAnsi="Times New Roman" w:cs="Times New Roman"/>
          <w:b/>
          <w:bCs/>
          <w:iCs/>
          <w:sz w:val="24"/>
          <w:szCs w:val="24"/>
        </w:rPr>
        <w:t>重点：</w:t>
      </w:r>
      <w:r w:rsidR="006D6C11" w:rsidRPr="00E563E1">
        <w:rPr>
          <w:rFonts w:ascii="Times New Roman" w:eastAsia="仿宋" w:hAnsi="Times New Roman" w:cs="Times New Roman" w:hint="eastAsia"/>
          <w:iCs/>
          <w:sz w:val="24"/>
          <w:szCs w:val="24"/>
        </w:rPr>
        <w:t>监理的历史沿革；监理制度的法律规定。</w:t>
      </w:r>
    </w:p>
    <w:p w14:paraId="5D908E50" w14:textId="77777777" w:rsidR="00C366F5" w:rsidRDefault="00DF34FA" w:rsidP="00C366F5">
      <w:pPr>
        <w:spacing w:line="360" w:lineRule="auto"/>
        <w:ind w:firstLineChars="200" w:firstLine="482"/>
        <w:rPr>
          <w:rFonts w:ascii="Times New Roman" w:eastAsia="仿宋" w:hAnsi="Times New Roman" w:cs="Times New Roman"/>
          <w:szCs w:val="24"/>
        </w:rPr>
      </w:pPr>
      <w:r w:rsidRPr="00E563E1">
        <w:rPr>
          <w:rFonts w:ascii="Times New Roman" w:eastAsia="仿宋" w:hAnsi="Times New Roman" w:cs="Times New Roman"/>
          <w:b/>
          <w:bCs/>
          <w:iCs/>
          <w:sz w:val="24"/>
          <w:szCs w:val="24"/>
        </w:rPr>
        <w:t>难点：</w:t>
      </w:r>
      <w:r w:rsidR="006D6C11" w:rsidRPr="00E563E1">
        <w:rPr>
          <w:rFonts w:ascii="Times New Roman" w:eastAsia="仿宋" w:hAnsi="Times New Roman" w:cs="Times New Roman" w:hint="eastAsia"/>
          <w:iCs/>
          <w:sz w:val="24"/>
          <w:szCs w:val="24"/>
        </w:rPr>
        <w:t>监理制度。</w:t>
      </w:r>
    </w:p>
    <w:p w14:paraId="5E57C724" w14:textId="7843D292" w:rsidR="00246771" w:rsidRPr="00246771" w:rsidRDefault="00DF34FA" w:rsidP="00246771">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004F47FF" w:rsidRPr="00E563E1">
        <w:rPr>
          <w:rFonts w:ascii="Times New Roman" w:eastAsia="仿宋" w:hAnsi="Times New Roman" w:cs="Times New Roman" w:hint="eastAsia"/>
          <w:iCs/>
          <w:sz w:val="24"/>
          <w:szCs w:val="24"/>
        </w:rPr>
        <w:t>讲授工程项目管理及其必要性；业主的项目管理；监理的性质；监理的历史沿革；监理制度的法律规定。</w:t>
      </w:r>
      <w:r w:rsidR="00246771" w:rsidRPr="00246771">
        <w:rPr>
          <w:rFonts w:ascii="Times New Roman" w:eastAsia="仿宋" w:hAnsi="Times New Roman" w:cs="Times New Roman"/>
          <w:iCs/>
          <w:sz w:val="24"/>
          <w:szCs w:val="24"/>
        </w:rPr>
        <w:t>强调工程建设必须依法依规，监理工作是落实全面依法治国方略在工程建设领域的具体体现</w:t>
      </w:r>
      <w:r w:rsidR="00246771">
        <w:rPr>
          <w:rFonts w:ascii="Times New Roman" w:eastAsia="仿宋" w:hAnsi="Times New Roman" w:cs="Times New Roman" w:hint="eastAsia"/>
          <w:iCs/>
          <w:sz w:val="24"/>
          <w:szCs w:val="24"/>
        </w:rPr>
        <w:t>，</w:t>
      </w:r>
      <w:r w:rsidR="00246771" w:rsidRPr="00246771">
        <w:rPr>
          <w:rFonts w:ascii="Times New Roman" w:eastAsia="仿宋" w:hAnsi="Times New Roman" w:cs="Times New Roman"/>
          <w:iCs/>
          <w:sz w:val="24"/>
          <w:szCs w:val="24"/>
        </w:rPr>
        <w:t>引导学生树立法治意识，认识到监理工作不仅是技术工作，更是法律赋予的责任。</w:t>
      </w:r>
      <w:r w:rsidR="00246771" w:rsidRPr="00E563E1">
        <w:rPr>
          <w:rFonts w:ascii="Times New Roman" w:eastAsia="仿宋" w:hAnsi="Times New Roman" w:cs="Times New Roman" w:hint="eastAsia"/>
          <w:iCs/>
          <w:sz w:val="24"/>
          <w:szCs w:val="24"/>
        </w:rPr>
        <w:t>采用</w:t>
      </w:r>
      <w:r w:rsidR="00246771" w:rsidRPr="00E563E1">
        <w:rPr>
          <w:rFonts w:ascii="Times New Roman" w:eastAsia="仿宋" w:hAnsi="Times New Roman" w:cs="Times New Roman"/>
          <w:iCs/>
          <w:sz w:val="24"/>
          <w:szCs w:val="24"/>
        </w:rPr>
        <w:t>视频案例</w:t>
      </w:r>
      <w:r w:rsidR="00246771" w:rsidRPr="00E563E1">
        <w:rPr>
          <w:rFonts w:ascii="Times New Roman" w:eastAsia="仿宋" w:hAnsi="Times New Roman" w:cs="Times New Roman"/>
          <w:iCs/>
          <w:sz w:val="24"/>
          <w:szCs w:val="24"/>
        </w:rPr>
        <w:t>+</w:t>
      </w:r>
      <w:r w:rsidR="00246771" w:rsidRPr="00E563E1">
        <w:rPr>
          <w:rFonts w:ascii="Times New Roman" w:eastAsia="仿宋" w:hAnsi="Times New Roman" w:cs="Times New Roman"/>
          <w:iCs/>
          <w:sz w:val="24"/>
          <w:szCs w:val="24"/>
        </w:rPr>
        <w:t>小组讨论</w:t>
      </w:r>
      <w:r w:rsidR="00246771" w:rsidRPr="00E563E1">
        <w:rPr>
          <w:rFonts w:ascii="Times New Roman" w:eastAsia="仿宋" w:hAnsi="Times New Roman" w:cs="Times New Roman" w:hint="eastAsia"/>
          <w:iCs/>
          <w:sz w:val="24"/>
          <w:szCs w:val="24"/>
        </w:rPr>
        <w:t>的教学方法。</w:t>
      </w:r>
    </w:p>
    <w:p w14:paraId="454020BA" w14:textId="02608F05" w:rsidR="008540A4"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（二）</w:t>
      </w:r>
      <w:r w:rsidR="006D6C11" w:rsidRPr="00E563E1">
        <w:rPr>
          <w:rFonts w:ascii="Times New Roman" w:hAnsi="Times New Roman" w:hint="eastAsia"/>
        </w:rPr>
        <w:t>监理工程师</w:t>
      </w:r>
    </w:p>
    <w:p w14:paraId="4834580F" w14:textId="77777777" w:rsidR="008540A4" w:rsidRPr="00BB5014" w:rsidRDefault="00DF34FA" w:rsidP="00BB5014">
      <w:pPr>
        <w:snapToGrid w:val="0"/>
        <w:spacing w:line="300" w:lineRule="auto"/>
        <w:ind w:firstLineChars="200" w:firstLine="482"/>
        <w:rPr>
          <w:rFonts w:eastAsia="楷体"/>
          <w:sz w:val="18"/>
          <w:szCs w:val="18"/>
        </w:rPr>
      </w:pPr>
      <w:r w:rsidRPr="00E563E1">
        <w:rPr>
          <w:rFonts w:ascii="Times New Roman" w:eastAsia="仿宋" w:hAnsi="Times New Roman" w:cs="Times New Roman"/>
          <w:b/>
          <w:bCs/>
          <w:iCs/>
          <w:sz w:val="24"/>
          <w:szCs w:val="24"/>
        </w:rPr>
        <w:t>重点：</w:t>
      </w:r>
      <w:r w:rsidR="006D6C11" w:rsidRPr="00E563E1">
        <w:rPr>
          <w:rFonts w:ascii="Times New Roman" w:eastAsia="仿宋" w:hAnsi="Times New Roman" w:cs="Times New Roman" w:hint="eastAsia"/>
          <w:iCs/>
          <w:sz w:val="24"/>
          <w:szCs w:val="24"/>
        </w:rPr>
        <w:t>监理工程师的素质。</w:t>
      </w:r>
    </w:p>
    <w:p w14:paraId="1B232526" w14:textId="77777777" w:rsidR="00C366F5" w:rsidRDefault="00DF34FA" w:rsidP="00C366F5">
      <w:pPr>
        <w:spacing w:line="360" w:lineRule="auto"/>
        <w:ind w:firstLineChars="200" w:firstLine="482"/>
        <w:rPr>
          <w:rFonts w:ascii="仿宋_GB2312" w:eastAsia="仿宋_GB2312" w:hAnsi="Times New Roman" w:cs="仿宋_GB2312"/>
          <w:color w:val="000000"/>
          <w:kern w:val="0"/>
          <w:sz w:val="24"/>
          <w:szCs w:val="24"/>
          <w:lang w:val="zh-CN"/>
        </w:rPr>
      </w:pPr>
      <w:r w:rsidRPr="00E563E1">
        <w:rPr>
          <w:rFonts w:ascii="Times New Roman" w:eastAsia="仿宋" w:hAnsi="Times New Roman" w:cs="Times New Roman"/>
          <w:b/>
          <w:bCs/>
          <w:iCs/>
          <w:sz w:val="24"/>
          <w:szCs w:val="24"/>
        </w:rPr>
        <w:t>难点：</w:t>
      </w:r>
      <w:r w:rsidR="00770806" w:rsidRPr="00E563E1">
        <w:rPr>
          <w:rFonts w:ascii="Times New Roman" w:eastAsia="仿宋" w:hAnsi="Times New Roman" w:cs="Times New Roman" w:hint="eastAsia"/>
          <w:iCs/>
          <w:sz w:val="24"/>
          <w:szCs w:val="24"/>
        </w:rPr>
        <w:t>FIDIC</w:t>
      </w:r>
      <w:r w:rsidR="00770806" w:rsidRPr="00E563E1">
        <w:rPr>
          <w:rFonts w:ascii="Times New Roman" w:eastAsia="仿宋" w:hAnsi="Times New Roman" w:cs="Times New Roman" w:hint="eastAsia"/>
          <w:iCs/>
          <w:sz w:val="24"/>
          <w:szCs w:val="24"/>
        </w:rPr>
        <w:t>道德准则。</w:t>
      </w:r>
    </w:p>
    <w:p w14:paraId="7DACBBEA" w14:textId="28FDDD7F" w:rsidR="00246771" w:rsidRPr="00246771" w:rsidRDefault="00DF34FA" w:rsidP="00246771">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lastRenderedPageBreak/>
        <w:t>讲授提示与方法</w:t>
      </w:r>
      <w:r w:rsidRPr="00325959">
        <w:rPr>
          <w:rFonts w:ascii="Times New Roman" w:eastAsia="仿宋" w:hAnsi="Times New Roman" w:cs="Times New Roman"/>
          <w:b/>
          <w:bCs/>
          <w:color w:val="000000"/>
          <w:kern w:val="0"/>
          <w:szCs w:val="24"/>
        </w:rPr>
        <w:t>：</w:t>
      </w:r>
      <w:r w:rsidR="004F47FF" w:rsidRPr="00E563E1">
        <w:rPr>
          <w:rFonts w:ascii="Times New Roman" w:eastAsia="仿宋" w:hAnsi="Times New Roman" w:cs="Times New Roman" w:hint="eastAsia"/>
          <w:iCs/>
          <w:sz w:val="24"/>
          <w:szCs w:val="24"/>
        </w:rPr>
        <w:t>讲授监理工程师的概念；监理工程师的素质；我国监理协会的监理人员工作守则；</w:t>
      </w:r>
      <w:r w:rsidR="004F47FF" w:rsidRPr="00E563E1">
        <w:rPr>
          <w:rFonts w:ascii="Times New Roman" w:eastAsia="仿宋" w:hAnsi="Times New Roman" w:cs="Times New Roman" w:hint="eastAsia"/>
          <w:iCs/>
          <w:sz w:val="24"/>
          <w:szCs w:val="24"/>
        </w:rPr>
        <w:t>FIDIC</w:t>
      </w:r>
      <w:r w:rsidR="004F47FF" w:rsidRPr="00E563E1">
        <w:rPr>
          <w:rFonts w:ascii="Times New Roman" w:eastAsia="仿宋" w:hAnsi="Times New Roman" w:cs="Times New Roman" w:hint="eastAsia"/>
          <w:iCs/>
          <w:sz w:val="24"/>
          <w:szCs w:val="24"/>
        </w:rPr>
        <w:t>道德准则；监理工程师培养途径</w:t>
      </w:r>
      <w:r w:rsidR="004F47FF" w:rsidRPr="00E563E1">
        <w:rPr>
          <w:rFonts w:ascii="Times New Roman" w:eastAsia="仿宋" w:hAnsi="Times New Roman" w:cs="Times New Roman" w:hint="eastAsia"/>
          <w:iCs/>
          <w:sz w:val="24"/>
          <w:szCs w:val="24"/>
        </w:rPr>
        <w:t xml:space="preserve">; </w:t>
      </w:r>
      <w:r w:rsidR="004F47FF" w:rsidRPr="00E563E1">
        <w:rPr>
          <w:rFonts w:ascii="Times New Roman" w:eastAsia="仿宋" w:hAnsi="Times New Roman" w:cs="Times New Roman" w:hint="eastAsia"/>
          <w:iCs/>
          <w:sz w:val="24"/>
          <w:szCs w:val="24"/>
        </w:rPr>
        <w:t>监理工程师执业资格考试与注册。</w:t>
      </w:r>
      <w:r w:rsidR="00246771" w:rsidRPr="00246771">
        <w:rPr>
          <w:rFonts w:ascii="Times New Roman" w:eastAsia="仿宋" w:hAnsi="Times New Roman" w:cs="Times New Roman"/>
          <w:iCs/>
          <w:sz w:val="24"/>
          <w:szCs w:val="24"/>
        </w:rPr>
        <w:t>将</w:t>
      </w:r>
      <w:r w:rsidR="00246771" w:rsidRPr="00246771">
        <w:rPr>
          <w:rFonts w:ascii="Times New Roman" w:eastAsia="仿宋" w:hAnsi="Times New Roman" w:cs="Times New Roman"/>
          <w:iCs/>
          <w:sz w:val="24"/>
          <w:szCs w:val="24"/>
        </w:rPr>
        <w:t>“</w:t>
      </w:r>
      <w:r w:rsidR="00246771" w:rsidRPr="00246771">
        <w:rPr>
          <w:rFonts w:ascii="Times New Roman" w:eastAsia="仿宋" w:hAnsi="Times New Roman" w:cs="Times New Roman"/>
          <w:iCs/>
          <w:sz w:val="24"/>
          <w:szCs w:val="24"/>
        </w:rPr>
        <w:t>工匠精神</w:t>
      </w:r>
      <w:r w:rsidR="00246771" w:rsidRPr="00246771">
        <w:rPr>
          <w:rFonts w:ascii="Times New Roman" w:eastAsia="仿宋" w:hAnsi="Times New Roman" w:cs="Times New Roman"/>
          <w:iCs/>
          <w:sz w:val="24"/>
          <w:szCs w:val="24"/>
        </w:rPr>
        <w:t>”</w:t>
      </w:r>
      <w:r w:rsidR="00246771" w:rsidRPr="00246771">
        <w:rPr>
          <w:rFonts w:ascii="Times New Roman" w:eastAsia="仿宋" w:hAnsi="Times New Roman" w:cs="Times New Roman"/>
          <w:iCs/>
          <w:sz w:val="24"/>
          <w:szCs w:val="24"/>
        </w:rPr>
        <w:t>融入监理工程师素质要求的讲解中，强调监理工程师不仅需要扎实的专业知识和技能，更需要精益求精、追求卓越的职业态度。通过分享优秀监理工程师的先进事迹，引导学生树立正确的职业价值观。</w:t>
      </w:r>
    </w:p>
    <w:p w14:paraId="073A5F01" w14:textId="6FD535C7" w:rsidR="008540A4"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（三）</w:t>
      </w:r>
      <w:r w:rsidR="00770806" w:rsidRPr="00E563E1">
        <w:rPr>
          <w:rFonts w:ascii="Times New Roman" w:hAnsi="Times New Roman" w:hint="eastAsia"/>
        </w:rPr>
        <w:t>工程建设监理单位</w:t>
      </w:r>
    </w:p>
    <w:p w14:paraId="655B67C7" w14:textId="77777777" w:rsidR="008540A4" w:rsidRPr="00770806" w:rsidRDefault="00DF34FA" w:rsidP="00770806">
      <w:pPr>
        <w:spacing w:line="360" w:lineRule="auto"/>
        <w:ind w:firstLineChars="200" w:firstLine="482"/>
        <w:rPr>
          <w:rFonts w:ascii="Times New Roman" w:eastAsia="仿宋" w:hAnsi="Times New Roman" w:cs="Times New Roman"/>
          <w:color w:val="000000"/>
          <w:kern w:val="0"/>
          <w:szCs w:val="24"/>
        </w:rPr>
      </w:pPr>
      <w:r w:rsidRPr="00E563E1">
        <w:rPr>
          <w:rFonts w:ascii="Times New Roman" w:eastAsia="仿宋" w:hAnsi="Times New Roman" w:cs="Times New Roman"/>
          <w:b/>
          <w:bCs/>
          <w:iCs/>
          <w:sz w:val="24"/>
          <w:szCs w:val="24"/>
        </w:rPr>
        <w:t>重点：</w:t>
      </w:r>
      <w:r w:rsidR="00770806" w:rsidRPr="00E563E1">
        <w:rPr>
          <w:rFonts w:ascii="Times New Roman" w:eastAsia="仿宋" w:hAnsi="Times New Roman" w:cs="Times New Roman" w:hint="eastAsia"/>
          <w:iCs/>
          <w:sz w:val="24"/>
          <w:szCs w:val="24"/>
        </w:rPr>
        <w:t>监理单位的资质条件和构成要素及其监理范围。</w:t>
      </w:r>
    </w:p>
    <w:p w14:paraId="7EA922E4" w14:textId="77777777" w:rsidR="00C366F5" w:rsidRDefault="00DF34FA" w:rsidP="00C366F5">
      <w:pPr>
        <w:spacing w:line="360" w:lineRule="auto"/>
        <w:ind w:firstLineChars="200" w:firstLine="482"/>
        <w:rPr>
          <w:rFonts w:ascii="Times New Roman" w:eastAsia="仿宋" w:hAnsi="Times New Roman" w:cs="Times New Roman"/>
          <w:color w:val="000000"/>
          <w:kern w:val="0"/>
          <w:szCs w:val="24"/>
        </w:rPr>
      </w:pPr>
      <w:r w:rsidRPr="00E563E1">
        <w:rPr>
          <w:rFonts w:ascii="Times New Roman" w:eastAsia="仿宋" w:hAnsi="Times New Roman" w:cs="Times New Roman"/>
          <w:b/>
          <w:bCs/>
          <w:iCs/>
          <w:sz w:val="24"/>
          <w:szCs w:val="24"/>
        </w:rPr>
        <w:t>难点：</w:t>
      </w:r>
      <w:r w:rsidR="00770806" w:rsidRPr="00E563E1">
        <w:rPr>
          <w:rFonts w:ascii="Times New Roman" w:eastAsia="仿宋" w:hAnsi="Times New Roman" w:cs="Times New Roman" w:hint="eastAsia"/>
          <w:iCs/>
          <w:sz w:val="24"/>
          <w:szCs w:val="24"/>
        </w:rPr>
        <w:t>监理合同中双方的权利与义务。</w:t>
      </w:r>
    </w:p>
    <w:p w14:paraId="1DC2A7E3" w14:textId="486AF920" w:rsidR="00246771" w:rsidRPr="00246771" w:rsidRDefault="00DF34FA" w:rsidP="00246771">
      <w:pPr>
        <w:spacing w:line="360" w:lineRule="auto"/>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004F47FF" w:rsidRPr="00E563E1">
        <w:rPr>
          <w:rFonts w:ascii="Times New Roman" w:eastAsia="仿宋" w:hAnsi="Times New Roman" w:cs="Times New Roman" w:hint="eastAsia"/>
          <w:iCs/>
          <w:sz w:val="24"/>
          <w:szCs w:val="24"/>
        </w:rPr>
        <w:t>讲授监理单位的概念；基本条件；监理单位的资质条件和构成要素及其监理范围；国家对监理单位的资质管理；监理单位的选择；监理合同的内容</w:t>
      </w:r>
      <w:r w:rsidR="004F47FF" w:rsidRPr="00E563E1">
        <w:rPr>
          <w:rFonts w:ascii="Times New Roman" w:eastAsia="仿宋" w:hAnsi="Times New Roman" w:cs="Times New Roman" w:hint="eastAsia"/>
          <w:iCs/>
          <w:sz w:val="24"/>
          <w:szCs w:val="24"/>
        </w:rPr>
        <w:t xml:space="preserve">; </w:t>
      </w:r>
      <w:r w:rsidR="004F47FF" w:rsidRPr="00E563E1">
        <w:rPr>
          <w:rFonts w:ascii="Times New Roman" w:eastAsia="仿宋" w:hAnsi="Times New Roman" w:cs="Times New Roman" w:hint="eastAsia"/>
          <w:iCs/>
          <w:sz w:val="24"/>
          <w:szCs w:val="24"/>
        </w:rPr>
        <w:t>监理合同中双方的权利与义务。</w:t>
      </w:r>
      <w:r w:rsidR="00246771" w:rsidRPr="00246771">
        <w:rPr>
          <w:rFonts w:ascii="Times New Roman" w:eastAsia="仿宋" w:hAnsi="Times New Roman" w:cs="Times New Roman"/>
          <w:iCs/>
          <w:sz w:val="24"/>
          <w:szCs w:val="24"/>
        </w:rPr>
        <w:t>在分析监理合同中双方权利与义务时，不仅要关注法律层面的权责关系，更要引导学生思考监理单位在合同履行中应承担的社会责任。例如，监理单位如何在维护业主合法权益的同时，坚持原则，保障公共利益和施工人员安全。</w:t>
      </w:r>
    </w:p>
    <w:p w14:paraId="2C38C17B" w14:textId="4B93BFB3" w:rsidR="008540A4"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（四）</w:t>
      </w:r>
      <w:r w:rsidR="00770806" w:rsidRPr="00E563E1">
        <w:rPr>
          <w:rFonts w:ascii="Times New Roman" w:hAnsi="Times New Roman" w:hint="eastAsia"/>
        </w:rPr>
        <w:t>工程建设监理的组织</w:t>
      </w:r>
    </w:p>
    <w:p w14:paraId="18634EF9" w14:textId="77777777" w:rsidR="008540A4" w:rsidRPr="00325959" w:rsidRDefault="00DF34FA">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00770806" w:rsidRPr="00E563E1">
        <w:rPr>
          <w:rFonts w:ascii="Times New Roman" w:eastAsia="仿宋" w:hAnsi="Times New Roman" w:cs="Times New Roman" w:hint="eastAsia"/>
          <w:iCs/>
          <w:sz w:val="24"/>
          <w:szCs w:val="24"/>
        </w:rPr>
        <w:t>监理组织的人员结构和基本职责。</w:t>
      </w:r>
    </w:p>
    <w:p w14:paraId="34D95E48" w14:textId="77777777" w:rsidR="00C366F5" w:rsidRDefault="00DF34FA" w:rsidP="00C366F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00770806" w:rsidRPr="00E563E1">
        <w:rPr>
          <w:rFonts w:ascii="Times New Roman" w:eastAsia="仿宋" w:hAnsi="Times New Roman" w:cs="Times New Roman" w:hint="eastAsia"/>
          <w:iCs/>
          <w:sz w:val="24"/>
          <w:szCs w:val="24"/>
        </w:rPr>
        <w:t>组织结构的选择</w:t>
      </w:r>
      <w:r w:rsidR="00A67AF7" w:rsidRPr="00E563E1">
        <w:rPr>
          <w:rFonts w:ascii="Times New Roman" w:eastAsia="仿宋" w:hAnsi="Times New Roman" w:cs="Times New Roman" w:hint="eastAsia"/>
          <w:iCs/>
          <w:sz w:val="24"/>
          <w:szCs w:val="24"/>
        </w:rPr>
        <w:t>。</w:t>
      </w:r>
    </w:p>
    <w:p w14:paraId="3EDC904B" w14:textId="38DBD294" w:rsidR="00246771" w:rsidRPr="00246771" w:rsidRDefault="00DF34FA" w:rsidP="00246771">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00FA0DB5" w:rsidRPr="00E563E1">
        <w:rPr>
          <w:rFonts w:ascii="Times New Roman" w:eastAsia="仿宋" w:hAnsi="Times New Roman" w:cs="Times New Roman" w:hint="eastAsia"/>
          <w:iCs/>
          <w:sz w:val="24"/>
          <w:szCs w:val="24"/>
        </w:rPr>
        <w:t>讲授</w:t>
      </w:r>
      <w:r w:rsidR="004F47FF" w:rsidRPr="00E563E1">
        <w:rPr>
          <w:rFonts w:ascii="Times New Roman" w:eastAsia="仿宋" w:hAnsi="Times New Roman" w:cs="Times New Roman" w:hint="eastAsia"/>
          <w:iCs/>
          <w:sz w:val="24"/>
          <w:szCs w:val="24"/>
        </w:rPr>
        <w:t>组织的概念和组织活动的基本原理；组织结构；监理组织的形式与特点；组织建立的步骤；监理组织的人员结构和基本职责；总监理工程师的职责。</w:t>
      </w:r>
      <w:r w:rsidR="00246771" w:rsidRPr="00246771">
        <w:rPr>
          <w:rFonts w:ascii="Times New Roman" w:eastAsia="仿宋" w:hAnsi="Times New Roman" w:cs="Times New Roman"/>
          <w:iCs/>
          <w:sz w:val="24"/>
          <w:szCs w:val="24"/>
        </w:rPr>
        <w:t>讲解监理组织的人员结构和职责分工时，强调高效的组织结构是项目成功的基础。引导学生理解团队协作的重要性，培养其大局意识、协作精神和服务精神，认识到个人只有在集体中才能充分发挥价值。</w:t>
      </w:r>
    </w:p>
    <w:p w14:paraId="0C269A30" w14:textId="04FBA965" w:rsidR="00770806"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（五）</w:t>
      </w:r>
      <w:r w:rsidR="00770806" w:rsidRPr="00E563E1">
        <w:rPr>
          <w:rFonts w:ascii="Times New Roman" w:hAnsi="Times New Roman" w:hint="eastAsia"/>
        </w:rPr>
        <w:t>工程建设监理规划</w:t>
      </w:r>
    </w:p>
    <w:p w14:paraId="3FF5E107" w14:textId="77777777" w:rsidR="00770806" w:rsidRPr="00325959" w:rsidRDefault="00770806" w:rsidP="00770806">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Pr="00E563E1">
        <w:rPr>
          <w:rFonts w:ascii="Times New Roman" w:eastAsia="仿宋" w:hAnsi="Times New Roman" w:cs="Times New Roman" w:hint="eastAsia"/>
          <w:iCs/>
          <w:sz w:val="24"/>
          <w:szCs w:val="24"/>
        </w:rPr>
        <w:t>监理规划的编制。</w:t>
      </w:r>
    </w:p>
    <w:p w14:paraId="56C6AF38" w14:textId="77777777" w:rsidR="00C366F5" w:rsidRDefault="00770806" w:rsidP="00C366F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Pr="00E563E1">
        <w:rPr>
          <w:rFonts w:ascii="Times New Roman" w:eastAsia="仿宋" w:hAnsi="Times New Roman" w:cs="Times New Roman" w:hint="eastAsia"/>
          <w:iCs/>
          <w:sz w:val="24"/>
          <w:szCs w:val="24"/>
        </w:rPr>
        <w:t>监理规划与工程实际的结合。</w:t>
      </w:r>
    </w:p>
    <w:p w14:paraId="1B885A9D" w14:textId="64A4C86D" w:rsidR="00246771" w:rsidRPr="00246771" w:rsidRDefault="00770806" w:rsidP="00246771">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Pr="00E563E1">
        <w:rPr>
          <w:rFonts w:ascii="Times New Roman" w:eastAsia="仿宋" w:hAnsi="Times New Roman" w:cs="Times New Roman" w:hint="eastAsia"/>
          <w:iCs/>
          <w:sz w:val="24"/>
          <w:szCs w:val="24"/>
        </w:rPr>
        <w:t>讲授</w:t>
      </w:r>
      <w:r w:rsidR="004F47FF" w:rsidRPr="00E563E1">
        <w:rPr>
          <w:rFonts w:ascii="Times New Roman" w:eastAsia="仿宋" w:hAnsi="Times New Roman" w:cs="Times New Roman" w:hint="eastAsia"/>
          <w:iCs/>
          <w:sz w:val="24"/>
          <w:szCs w:val="24"/>
        </w:rPr>
        <w:t>监理规划的概念和作用；监理规划与监理大纲、监理实施细则的编制顺序和依据；三者在编制人、审批人、时间、作用等方法的区别；监理规划的内容；监理规划的编制要求与规范化文本格式；监理规划的实施方法。</w:t>
      </w:r>
      <w:r w:rsidR="00246771" w:rsidRPr="00246771">
        <w:rPr>
          <w:rFonts w:ascii="Times New Roman" w:eastAsia="仿宋" w:hAnsi="Times New Roman" w:cs="Times New Roman"/>
          <w:iCs/>
          <w:sz w:val="24"/>
          <w:szCs w:val="24"/>
        </w:rPr>
        <w:lastRenderedPageBreak/>
        <w:t>针对难点</w:t>
      </w:r>
      <w:r w:rsidR="00246771" w:rsidRPr="00246771">
        <w:rPr>
          <w:rFonts w:ascii="Times New Roman" w:eastAsia="仿宋" w:hAnsi="Times New Roman" w:cs="Times New Roman"/>
          <w:iCs/>
          <w:sz w:val="24"/>
          <w:szCs w:val="24"/>
        </w:rPr>
        <w:t>“</w:t>
      </w:r>
      <w:r w:rsidR="00246771" w:rsidRPr="00246771">
        <w:rPr>
          <w:rFonts w:ascii="Times New Roman" w:eastAsia="仿宋" w:hAnsi="Times New Roman" w:cs="Times New Roman"/>
          <w:iCs/>
          <w:sz w:val="24"/>
          <w:szCs w:val="24"/>
        </w:rPr>
        <w:t>监理规划与工程实际的结合</w:t>
      </w:r>
      <w:r w:rsidR="00246771" w:rsidRPr="00246771">
        <w:rPr>
          <w:rFonts w:ascii="Times New Roman" w:eastAsia="仿宋" w:hAnsi="Times New Roman" w:cs="Times New Roman"/>
          <w:iCs/>
          <w:sz w:val="24"/>
          <w:szCs w:val="24"/>
        </w:rPr>
        <w:t>”</w:t>
      </w:r>
      <w:r w:rsidR="00246771" w:rsidRPr="00246771">
        <w:rPr>
          <w:rFonts w:ascii="Times New Roman" w:eastAsia="仿宋" w:hAnsi="Times New Roman" w:cs="Times New Roman"/>
          <w:iCs/>
          <w:sz w:val="24"/>
          <w:szCs w:val="24"/>
        </w:rPr>
        <w:t>，强调规划必须具有针对性和可操作性。培养学生深入实际、调查研究的工作方法，反对形式主义和教条主义，树立求真务实的科学态度。</w:t>
      </w:r>
    </w:p>
    <w:p w14:paraId="7DFD898A" w14:textId="4B0CF9AE" w:rsidR="00770806"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（六）</w:t>
      </w:r>
      <w:r w:rsidR="00770806" w:rsidRPr="00E563E1">
        <w:rPr>
          <w:rFonts w:ascii="Times New Roman" w:hAnsi="Times New Roman" w:hint="eastAsia"/>
        </w:rPr>
        <w:t>工程建设监理目标控制</w:t>
      </w:r>
    </w:p>
    <w:p w14:paraId="02927C8E" w14:textId="77777777" w:rsidR="00770806" w:rsidRPr="00325959" w:rsidRDefault="00770806" w:rsidP="00770806">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Pr="00E563E1">
        <w:rPr>
          <w:rFonts w:ascii="Times New Roman" w:eastAsia="仿宋" w:hAnsi="Times New Roman" w:cs="Times New Roman" w:hint="eastAsia"/>
          <w:iCs/>
          <w:sz w:val="24"/>
          <w:szCs w:val="24"/>
        </w:rPr>
        <w:t>监理目标的关系、控制内容和控制方法。</w:t>
      </w:r>
    </w:p>
    <w:p w14:paraId="48C10C28" w14:textId="77777777" w:rsidR="00C366F5" w:rsidRDefault="00770806" w:rsidP="00C366F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Pr="00E563E1">
        <w:rPr>
          <w:rFonts w:ascii="Times New Roman" w:eastAsia="仿宋" w:hAnsi="Times New Roman" w:cs="Times New Roman" w:hint="eastAsia"/>
          <w:iCs/>
          <w:sz w:val="24"/>
          <w:szCs w:val="24"/>
        </w:rPr>
        <w:t>网络计划的应用。</w:t>
      </w:r>
    </w:p>
    <w:p w14:paraId="3E7C2455" w14:textId="3EEB85FE" w:rsidR="00246771" w:rsidRPr="00786E9A" w:rsidRDefault="00770806" w:rsidP="00786E9A">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Pr="00E563E1">
        <w:rPr>
          <w:rFonts w:ascii="Times New Roman" w:eastAsia="仿宋" w:hAnsi="Times New Roman" w:cs="Times New Roman" w:hint="eastAsia"/>
          <w:iCs/>
          <w:sz w:val="24"/>
          <w:szCs w:val="24"/>
        </w:rPr>
        <w:t>讲授</w:t>
      </w:r>
      <w:r w:rsidR="00F85196" w:rsidRPr="00E563E1">
        <w:rPr>
          <w:rFonts w:ascii="Times New Roman" w:eastAsia="仿宋" w:hAnsi="Times New Roman" w:cs="Times New Roman" w:hint="eastAsia"/>
          <w:iCs/>
          <w:sz w:val="24"/>
          <w:szCs w:val="24"/>
        </w:rPr>
        <w:t>监理目标系统；目标控制基本理论；控制方法；投资控制的概念、概预算的应用、价值工程的应用、施工阶段的控制内容和方法；进度控制的概念、进度的检查、</w:t>
      </w:r>
      <w:proofErr w:type="gramStart"/>
      <w:r w:rsidR="00F85196" w:rsidRPr="00E563E1">
        <w:rPr>
          <w:rFonts w:ascii="Times New Roman" w:eastAsia="仿宋" w:hAnsi="Times New Roman" w:cs="Times New Roman" w:hint="eastAsia"/>
          <w:iCs/>
          <w:sz w:val="24"/>
          <w:szCs w:val="24"/>
        </w:rPr>
        <w:t>横道图</w:t>
      </w:r>
      <w:proofErr w:type="gramEnd"/>
      <w:r w:rsidR="00F85196" w:rsidRPr="00E563E1">
        <w:rPr>
          <w:rFonts w:ascii="Times New Roman" w:eastAsia="仿宋" w:hAnsi="Times New Roman" w:cs="Times New Roman" w:hint="eastAsia"/>
          <w:iCs/>
          <w:sz w:val="24"/>
          <w:szCs w:val="24"/>
        </w:rPr>
        <w:t>与网络图的应用；质量控制的概念、工程质量的影响因素、全面质量管理的应用、施工阶段质量控制的要点。</w:t>
      </w:r>
      <w:r w:rsidR="00786E9A" w:rsidRPr="00246771">
        <w:rPr>
          <w:rFonts w:ascii="Times New Roman" w:eastAsia="仿宋" w:hAnsi="Times New Roman" w:cs="Times New Roman"/>
          <w:iCs/>
          <w:sz w:val="24"/>
          <w:szCs w:val="24"/>
        </w:rPr>
        <w:t>引导学生树立全局观念和系统思维，理解片面追求某一目标而忽视其他目标可能带来的严重后果，培养其统筹兼顾的能力</w:t>
      </w:r>
      <w:r w:rsidR="00786E9A">
        <w:rPr>
          <w:rFonts w:ascii="Times New Roman" w:eastAsia="仿宋" w:hAnsi="Times New Roman" w:cs="Times New Roman" w:hint="eastAsia"/>
          <w:iCs/>
          <w:sz w:val="24"/>
          <w:szCs w:val="24"/>
        </w:rPr>
        <w:t>；</w:t>
      </w:r>
      <w:r w:rsidR="00786E9A" w:rsidRPr="00246771">
        <w:rPr>
          <w:rFonts w:ascii="Times New Roman" w:eastAsia="仿宋" w:hAnsi="Times New Roman" w:cs="Times New Roman"/>
          <w:iCs/>
          <w:sz w:val="24"/>
          <w:szCs w:val="24"/>
        </w:rPr>
        <w:t>引导学生树立</w:t>
      </w:r>
      <w:r w:rsidR="00786E9A" w:rsidRPr="00246771">
        <w:rPr>
          <w:rFonts w:ascii="Times New Roman" w:eastAsia="仿宋" w:hAnsi="Times New Roman" w:cs="Times New Roman"/>
          <w:iCs/>
          <w:sz w:val="24"/>
          <w:szCs w:val="24"/>
        </w:rPr>
        <w:t>“</w:t>
      </w:r>
      <w:r w:rsidR="00786E9A" w:rsidRPr="00246771">
        <w:rPr>
          <w:rFonts w:ascii="Times New Roman" w:eastAsia="仿宋" w:hAnsi="Times New Roman" w:cs="Times New Roman"/>
          <w:iCs/>
          <w:sz w:val="24"/>
          <w:szCs w:val="24"/>
        </w:rPr>
        <w:t>质量就是生命</w:t>
      </w:r>
      <w:r w:rsidR="00786E9A" w:rsidRPr="00246771">
        <w:rPr>
          <w:rFonts w:ascii="Times New Roman" w:eastAsia="仿宋" w:hAnsi="Times New Roman" w:cs="Times New Roman"/>
          <w:iCs/>
          <w:sz w:val="24"/>
          <w:szCs w:val="24"/>
        </w:rPr>
        <w:t>”</w:t>
      </w:r>
      <w:r w:rsidR="00786E9A" w:rsidRPr="00246771">
        <w:rPr>
          <w:rFonts w:ascii="Times New Roman" w:eastAsia="仿宋" w:hAnsi="Times New Roman" w:cs="Times New Roman"/>
          <w:iCs/>
          <w:sz w:val="24"/>
          <w:szCs w:val="24"/>
        </w:rPr>
        <w:t>的意识，将保障工程质量作为监理工作的核心价值追求</w:t>
      </w:r>
      <w:r w:rsidR="00633771">
        <w:rPr>
          <w:rFonts w:ascii="Times New Roman" w:eastAsia="仿宋" w:hAnsi="Times New Roman" w:cs="Times New Roman" w:hint="eastAsia"/>
          <w:iCs/>
          <w:sz w:val="24"/>
          <w:szCs w:val="24"/>
        </w:rPr>
        <w:t>。</w:t>
      </w:r>
    </w:p>
    <w:p w14:paraId="573E2001" w14:textId="162DEA44" w:rsidR="00770806"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（七）</w:t>
      </w:r>
      <w:r w:rsidR="00363D0E" w:rsidRPr="00E563E1">
        <w:rPr>
          <w:rFonts w:ascii="Times New Roman" w:hAnsi="Times New Roman" w:hint="eastAsia"/>
        </w:rPr>
        <w:t>工程建设监理安全管理</w:t>
      </w:r>
    </w:p>
    <w:p w14:paraId="055EA500" w14:textId="77777777" w:rsidR="00770806" w:rsidRPr="00325959" w:rsidRDefault="00770806" w:rsidP="00770806">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00363D0E" w:rsidRPr="00E563E1">
        <w:rPr>
          <w:rFonts w:ascii="Times New Roman" w:eastAsia="仿宋" w:hAnsi="Times New Roman" w:cs="Times New Roman" w:hint="eastAsia"/>
          <w:iCs/>
          <w:sz w:val="24"/>
          <w:szCs w:val="24"/>
        </w:rPr>
        <w:t>安全监理的工作内容</w:t>
      </w:r>
      <w:r w:rsidRPr="00E563E1">
        <w:rPr>
          <w:rFonts w:ascii="Times New Roman" w:eastAsia="仿宋" w:hAnsi="Times New Roman" w:cs="Times New Roman" w:hint="eastAsia"/>
          <w:iCs/>
          <w:sz w:val="24"/>
          <w:szCs w:val="24"/>
        </w:rPr>
        <w:t>。</w:t>
      </w:r>
    </w:p>
    <w:p w14:paraId="1AECB44A" w14:textId="77777777" w:rsidR="00C366F5" w:rsidRDefault="00770806" w:rsidP="00C366F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00363D0E" w:rsidRPr="00E563E1">
        <w:rPr>
          <w:rFonts w:ascii="Times New Roman" w:eastAsia="仿宋" w:hAnsi="Times New Roman" w:cs="Times New Roman" w:hint="eastAsia"/>
          <w:iCs/>
          <w:sz w:val="24"/>
          <w:szCs w:val="24"/>
        </w:rPr>
        <w:t>工作内容与实际工程的结合</w:t>
      </w:r>
      <w:r w:rsidRPr="00E563E1">
        <w:rPr>
          <w:rFonts w:ascii="Times New Roman" w:eastAsia="仿宋" w:hAnsi="Times New Roman" w:cs="Times New Roman" w:hint="eastAsia"/>
          <w:iCs/>
          <w:sz w:val="24"/>
          <w:szCs w:val="24"/>
        </w:rPr>
        <w:t>。</w:t>
      </w:r>
    </w:p>
    <w:p w14:paraId="1416AFEE" w14:textId="20B11CBA" w:rsidR="00246771" w:rsidRPr="00633771" w:rsidRDefault="00770806" w:rsidP="00633771">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Pr="00E563E1">
        <w:rPr>
          <w:rFonts w:ascii="Times New Roman" w:eastAsia="仿宋" w:hAnsi="Times New Roman" w:cs="Times New Roman" w:hint="eastAsia"/>
          <w:iCs/>
          <w:sz w:val="24"/>
          <w:szCs w:val="24"/>
        </w:rPr>
        <w:t>讲授</w:t>
      </w:r>
      <w:r w:rsidR="00F85196" w:rsidRPr="00E563E1">
        <w:rPr>
          <w:rFonts w:ascii="Times New Roman" w:eastAsia="仿宋" w:hAnsi="Times New Roman" w:cs="Times New Roman" w:hint="eastAsia"/>
          <w:iCs/>
          <w:sz w:val="24"/>
          <w:szCs w:val="24"/>
        </w:rPr>
        <w:t>安全生产的基本概念；安全监理的概念；安全监理的工作内容；安全监理的工作程序；安全监理职责；安全监理的隐患排查方法；安全事故的处理。</w:t>
      </w:r>
      <w:r w:rsidR="00633771" w:rsidRPr="00246771">
        <w:rPr>
          <w:rFonts w:ascii="Times New Roman" w:eastAsia="仿宋" w:hAnsi="Times New Roman" w:cs="Times New Roman"/>
          <w:iCs/>
          <w:sz w:val="24"/>
          <w:szCs w:val="24"/>
        </w:rPr>
        <w:t>通过安全事故案例警示，让学生认识到安全监理责任重大，</w:t>
      </w:r>
      <w:r w:rsidR="00633771" w:rsidRPr="00246771">
        <w:rPr>
          <w:rFonts w:ascii="Times New Roman" w:eastAsia="仿宋" w:hAnsi="Times New Roman" w:cs="Times New Roman"/>
          <w:iCs/>
          <w:sz w:val="24"/>
          <w:szCs w:val="24"/>
        </w:rPr>
        <w:t>“</w:t>
      </w:r>
      <w:r w:rsidR="00633771" w:rsidRPr="00246771">
        <w:rPr>
          <w:rFonts w:ascii="Times New Roman" w:eastAsia="仿宋" w:hAnsi="Times New Roman" w:cs="Times New Roman"/>
          <w:iCs/>
          <w:sz w:val="24"/>
          <w:szCs w:val="24"/>
        </w:rPr>
        <w:t>责任重于泰山</w:t>
      </w:r>
      <w:r w:rsidR="00633771" w:rsidRPr="00246771">
        <w:rPr>
          <w:rFonts w:ascii="Times New Roman" w:eastAsia="仿宋" w:hAnsi="Times New Roman" w:cs="Times New Roman"/>
          <w:iCs/>
          <w:sz w:val="24"/>
          <w:szCs w:val="24"/>
        </w:rPr>
        <w:t>”</w:t>
      </w:r>
      <w:r w:rsidR="00633771" w:rsidRPr="00246771">
        <w:rPr>
          <w:rFonts w:ascii="Times New Roman" w:eastAsia="仿宋" w:hAnsi="Times New Roman" w:cs="Times New Roman"/>
          <w:iCs/>
          <w:sz w:val="24"/>
          <w:szCs w:val="24"/>
        </w:rPr>
        <w:t>，培养其强烈的安全责任意识。</w:t>
      </w:r>
    </w:p>
    <w:p w14:paraId="2C1F0998" w14:textId="62C698F6" w:rsidR="00770806"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（八）</w:t>
      </w:r>
      <w:r w:rsidR="00770806" w:rsidRPr="00E563E1">
        <w:rPr>
          <w:rFonts w:ascii="Times New Roman" w:hAnsi="Times New Roman" w:hint="eastAsia"/>
        </w:rPr>
        <w:t>工程建设监理</w:t>
      </w:r>
      <w:r w:rsidR="00363D0E" w:rsidRPr="00E563E1">
        <w:rPr>
          <w:rFonts w:ascii="Times New Roman" w:hAnsi="Times New Roman" w:hint="eastAsia"/>
        </w:rPr>
        <w:t>的合同管理</w:t>
      </w:r>
    </w:p>
    <w:p w14:paraId="3DBFDCC4" w14:textId="77777777" w:rsidR="00770806" w:rsidRPr="00325959" w:rsidRDefault="00770806" w:rsidP="00770806">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00363D0E" w:rsidRPr="00E563E1">
        <w:rPr>
          <w:rFonts w:ascii="Times New Roman" w:eastAsia="仿宋" w:hAnsi="Times New Roman" w:cs="Times New Roman" w:hint="eastAsia"/>
          <w:iCs/>
          <w:sz w:val="24"/>
          <w:szCs w:val="24"/>
        </w:rPr>
        <w:t>合同管理方法</w:t>
      </w:r>
      <w:r w:rsidRPr="00E563E1">
        <w:rPr>
          <w:rFonts w:ascii="Times New Roman" w:eastAsia="仿宋" w:hAnsi="Times New Roman" w:cs="Times New Roman" w:hint="eastAsia"/>
          <w:iCs/>
          <w:sz w:val="24"/>
          <w:szCs w:val="24"/>
        </w:rPr>
        <w:t>。</w:t>
      </w:r>
    </w:p>
    <w:p w14:paraId="04852F29" w14:textId="77777777" w:rsidR="00C366F5" w:rsidRDefault="00770806" w:rsidP="00C366F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00363D0E" w:rsidRPr="00E563E1">
        <w:rPr>
          <w:rFonts w:ascii="Times New Roman" w:eastAsia="仿宋" w:hAnsi="Times New Roman" w:cs="Times New Roman" w:hint="eastAsia"/>
          <w:iCs/>
          <w:sz w:val="24"/>
          <w:szCs w:val="24"/>
        </w:rPr>
        <w:t>合同管理方法</w:t>
      </w:r>
      <w:r w:rsidRPr="00E563E1">
        <w:rPr>
          <w:rFonts w:ascii="Times New Roman" w:eastAsia="仿宋" w:hAnsi="Times New Roman" w:cs="Times New Roman" w:hint="eastAsia"/>
          <w:iCs/>
          <w:sz w:val="24"/>
          <w:szCs w:val="24"/>
        </w:rPr>
        <w:t>。</w:t>
      </w:r>
    </w:p>
    <w:p w14:paraId="78B9DBFB" w14:textId="052FA60B" w:rsidR="00246771" w:rsidRPr="00633771" w:rsidRDefault="00770806" w:rsidP="00633771">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Pr="00E563E1">
        <w:rPr>
          <w:rFonts w:ascii="Times New Roman" w:eastAsia="仿宋" w:hAnsi="Times New Roman" w:cs="Times New Roman" w:hint="eastAsia"/>
          <w:iCs/>
          <w:sz w:val="24"/>
          <w:szCs w:val="24"/>
        </w:rPr>
        <w:t>讲授</w:t>
      </w:r>
      <w:r w:rsidR="00F85196" w:rsidRPr="00E563E1">
        <w:rPr>
          <w:rFonts w:ascii="Times New Roman" w:eastAsia="仿宋" w:hAnsi="Times New Roman" w:cs="Times New Roman" w:hint="eastAsia"/>
          <w:iCs/>
          <w:sz w:val="24"/>
          <w:szCs w:val="24"/>
        </w:rPr>
        <w:t>合同的概念、内容；建设工程中合同关系；施工合同文件组成；施工合同中双方权利与义务；工程转包与分包；合同争议的调解及解除的处理；施工合同的质量控制、进度控制、费用控制；施工索赔。</w:t>
      </w:r>
      <w:r w:rsidR="00633771" w:rsidRPr="00246771">
        <w:rPr>
          <w:rFonts w:ascii="Times New Roman" w:eastAsia="仿宋" w:hAnsi="Times New Roman" w:cs="Times New Roman"/>
          <w:iCs/>
          <w:sz w:val="24"/>
          <w:szCs w:val="24"/>
        </w:rPr>
        <w:t>强调监理工程师必须秉持公平公正的立场。引导学生理解法治精神在合同管理中的具体体现，培养其依法办事、公正执业的职业素养。</w:t>
      </w:r>
    </w:p>
    <w:p w14:paraId="300E98C0" w14:textId="0FD2DCCD" w:rsidR="00770806"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lastRenderedPageBreak/>
        <w:t>（九）</w:t>
      </w:r>
      <w:r w:rsidR="00770806" w:rsidRPr="00E563E1">
        <w:rPr>
          <w:rFonts w:ascii="Times New Roman" w:hAnsi="Times New Roman" w:hint="eastAsia"/>
        </w:rPr>
        <w:t>工程建设监理</w:t>
      </w:r>
      <w:r w:rsidR="00363D0E" w:rsidRPr="00E563E1">
        <w:rPr>
          <w:rFonts w:ascii="Times New Roman" w:hAnsi="Times New Roman" w:hint="eastAsia"/>
        </w:rPr>
        <w:t>组织协调</w:t>
      </w:r>
    </w:p>
    <w:p w14:paraId="3B06D830" w14:textId="77777777" w:rsidR="00770806" w:rsidRPr="00325959" w:rsidRDefault="00770806" w:rsidP="00770806">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00363D0E" w:rsidRPr="00E563E1">
        <w:rPr>
          <w:rFonts w:ascii="Times New Roman" w:eastAsia="仿宋" w:hAnsi="Times New Roman" w:cs="Times New Roman" w:hint="eastAsia"/>
          <w:iCs/>
          <w:sz w:val="24"/>
          <w:szCs w:val="24"/>
        </w:rPr>
        <w:t>工地会议的内容</w:t>
      </w:r>
      <w:r w:rsidRPr="00E563E1">
        <w:rPr>
          <w:rFonts w:ascii="Times New Roman" w:eastAsia="仿宋" w:hAnsi="Times New Roman" w:cs="Times New Roman" w:hint="eastAsia"/>
          <w:iCs/>
          <w:sz w:val="24"/>
          <w:szCs w:val="24"/>
        </w:rPr>
        <w:t>。</w:t>
      </w:r>
    </w:p>
    <w:p w14:paraId="10A08C7F" w14:textId="77777777" w:rsidR="00C366F5" w:rsidRDefault="00770806" w:rsidP="00C366F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00363D0E" w:rsidRPr="00E563E1">
        <w:rPr>
          <w:rFonts w:ascii="Times New Roman" w:eastAsia="仿宋" w:hAnsi="Times New Roman" w:cs="Times New Roman" w:hint="eastAsia"/>
          <w:iCs/>
          <w:sz w:val="24"/>
          <w:szCs w:val="24"/>
        </w:rPr>
        <w:t>工地会议的内容</w:t>
      </w:r>
      <w:r w:rsidRPr="00E563E1">
        <w:rPr>
          <w:rFonts w:ascii="Times New Roman" w:eastAsia="仿宋" w:hAnsi="Times New Roman" w:cs="Times New Roman" w:hint="eastAsia"/>
          <w:iCs/>
          <w:sz w:val="24"/>
          <w:szCs w:val="24"/>
        </w:rPr>
        <w:t>。</w:t>
      </w:r>
    </w:p>
    <w:p w14:paraId="2101C16F" w14:textId="157CCE0F" w:rsidR="00246771" w:rsidRPr="004A48EC" w:rsidRDefault="00770806" w:rsidP="004A48EC">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Pr="00E563E1">
        <w:rPr>
          <w:rFonts w:ascii="Times New Roman" w:eastAsia="仿宋" w:hAnsi="Times New Roman" w:cs="Times New Roman" w:hint="eastAsia"/>
          <w:iCs/>
          <w:sz w:val="24"/>
          <w:szCs w:val="24"/>
        </w:rPr>
        <w:t>讲授</w:t>
      </w:r>
      <w:r w:rsidR="00F85196" w:rsidRPr="00E563E1">
        <w:rPr>
          <w:rFonts w:ascii="Times New Roman" w:eastAsia="仿宋" w:hAnsi="Times New Roman" w:cs="Times New Roman" w:hint="eastAsia"/>
          <w:iCs/>
          <w:sz w:val="24"/>
          <w:szCs w:val="24"/>
        </w:rPr>
        <w:t>组织协调的概念、组织协调的意义；内部组织协调；与建设单位的组织协调；与设计单位的组织协调；与政府部门的组织协调；工地会议的内容；监理文件的应用。</w:t>
      </w:r>
      <w:r w:rsidR="004A48EC" w:rsidRPr="00246771">
        <w:rPr>
          <w:rFonts w:ascii="Times New Roman" w:eastAsia="仿宋" w:hAnsi="Times New Roman" w:cs="Times New Roman"/>
          <w:iCs/>
          <w:sz w:val="24"/>
          <w:szCs w:val="24"/>
        </w:rPr>
        <w:t>将组织协调工作上升到构建和谐社会的高度来认识。引导学生理解监理工程师作为项目参建各方的沟通桥梁，其协调能力直接影响项目团队的和谐与效率，培养其沟通协调能力和团队协作精神。</w:t>
      </w:r>
    </w:p>
    <w:p w14:paraId="3594EB2C" w14:textId="06C79D87" w:rsidR="00770806" w:rsidRPr="00E563E1" w:rsidRDefault="00E563E1" w:rsidP="00E563E1">
      <w:pPr>
        <w:pStyle w:val="af9"/>
        <w:spacing w:before="156" w:after="156"/>
        <w:ind w:firstLineChars="200" w:firstLine="482"/>
        <w:rPr>
          <w:rFonts w:ascii="Times New Roman" w:hAnsi="Times New Roman"/>
        </w:rPr>
      </w:pPr>
      <w:r w:rsidRPr="00E563E1">
        <w:rPr>
          <w:rFonts w:ascii="Times New Roman" w:hAnsi="Times New Roman" w:hint="eastAsia"/>
        </w:rPr>
        <w:t>（十）</w:t>
      </w:r>
      <w:r w:rsidR="00363D0E" w:rsidRPr="00E563E1">
        <w:rPr>
          <w:rFonts w:ascii="Times New Roman" w:hAnsi="Times New Roman" w:hint="eastAsia"/>
        </w:rPr>
        <w:t>工程建设监理的信息管理</w:t>
      </w:r>
    </w:p>
    <w:p w14:paraId="2D0ECCEE" w14:textId="77777777" w:rsidR="00770806" w:rsidRPr="00325959" w:rsidRDefault="00770806" w:rsidP="00770806">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重点：</w:t>
      </w:r>
      <w:r w:rsidR="00363D0E" w:rsidRPr="00E563E1">
        <w:rPr>
          <w:rFonts w:ascii="Times New Roman" w:eastAsia="仿宋" w:hAnsi="Times New Roman" w:cs="Times New Roman" w:hint="eastAsia"/>
          <w:iCs/>
          <w:sz w:val="24"/>
          <w:szCs w:val="24"/>
        </w:rPr>
        <w:t>信息管理内容</w:t>
      </w:r>
      <w:r w:rsidRPr="00E563E1">
        <w:rPr>
          <w:rFonts w:ascii="Times New Roman" w:eastAsia="仿宋" w:hAnsi="Times New Roman" w:cs="Times New Roman" w:hint="eastAsia"/>
          <w:iCs/>
          <w:sz w:val="24"/>
          <w:szCs w:val="24"/>
        </w:rPr>
        <w:t>。</w:t>
      </w:r>
    </w:p>
    <w:p w14:paraId="2BD8870D" w14:textId="77777777" w:rsidR="002D3B05" w:rsidRDefault="00770806" w:rsidP="002D3B05">
      <w:pPr>
        <w:spacing w:line="360" w:lineRule="auto"/>
        <w:ind w:firstLineChars="200" w:firstLine="482"/>
        <w:rPr>
          <w:rFonts w:ascii="Times New Roman" w:eastAsia="仿宋" w:hAnsi="Times New Roman" w:cs="Times New Roman"/>
          <w:b/>
          <w:bCs/>
          <w:color w:val="000000"/>
          <w:kern w:val="0"/>
          <w:szCs w:val="24"/>
        </w:rPr>
      </w:pPr>
      <w:r w:rsidRPr="00E563E1">
        <w:rPr>
          <w:rFonts w:ascii="Times New Roman" w:eastAsia="仿宋" w:hAnsi="Times New Roman" w:cs="Times New Roman"/>
          <w:b/>
          <w:bCs/>
          <w:iCs/>
          <w:sz w:val="24"/>
          <w:szCs w:val="24"/>
        </w:rPr>
        <w:t>难点：</w:t>
      </w:r>
      <w:r w:rsidR="00363D0E" w:rsidRPr="00E563E1">
        <w:rPr>
          <w:rFonts w:ascii="Times New Roman" w:eastAsia="仿宋" w:hAnsi="Times New Roman" w:cs="Times New Roman" w:hint="eastAsia"/>
          <w:iCs/>
          <w:sz w:val="24"/>
          <w:szCs w:val="24"/>
        </w:rPr>
        <w:t>监理信息的内容</w:t>
      </w:r>
      <w:r w:rsidRPr="00E563E1">
        <w:rPr>
          <w:rFonts w:ascii="Times New Roman" w:eastAsia="仿宋" w:hAnsi="Times New Roman" w:cs="Times New Roman" w:hint="eastAsia"/>
          <w:iCs/>
          <w:sz w:val="24"/>
          <w:szCs w:val="24"/>
        </w:rPr>
        <w:t>。</w:t>
      </w:r>
    </w:p>
    <w:p w14:paraId="130FAC61" w14:textId="52A3557E" w:rsidR="00246771" w:rsidRPr="004A48EC" w:rsidRDefault="00770806" w:rsidP="004A48EC">
      <w:pPr>
        <w:spacing w:line="360" w:lineRule="auto"/>
        <w:ind w:firstLineChars="200" w:firstLine="482"/>
        <w:rPr>
          <w:rFonts w:ascii="Times New Roman" w:eastAsia="仿宋" w:hAnsi="Times New Roman" w:cs="Times New Roman"/>
          <w:iCs/>
          <w:sz w:val="24"/>
          <w:szCs w:val="24"/>
        </w:rPr>
      </w:pPr>
      <w:r w:rsidRPr="00E563E1">
        <w:rPr>
          <w:rFonts w:ascii="Times New Roman" w:eastAsia="仿宋" w:hAnsi="Times New Roman" w:cs="Times New Roman"/>
          <w:b/>
          <w:bCs/>
          <w:iCs/>
          <w:sz w:val="24"/>
          <w:szCs w:val="24"/>
        </w:rPr>
        <w:t>讲授提示与方法：</w:t>
      </w:r>
      <w:r w:rsidRPr="00E563E1">
        <w:rPr>
          <w:rFonts w:ascii="Times New Roman" w:eastAsia="仿宋" w:hAnsi="Times New Roman" w:cs="Times New Roman" w:hint="eastAsia"/>
          <w:iCs/>
          <w:sz w:val="24"/>
          <w:szCs w:val="24"/>
        </w:rPr>
        <w:t>讲授</w:t>
      </w:r>
      <w:r w:rsidR="00F85196" w:rsidRPr="00E563E1">
        <w:rPr>
          <w:rFonts w:ascii="Times New Roman" w:eastAsia="仿宋" w:hAnsi="Times New Roman" w:cs="Times New Roman" w:hint="eastAsia"/>
          <w:iCs/>
          <w:sz w:val="24"/>
          <w:szCs w:val="24"/>
        </w:rPr>
        <w:t>信息的概念；监理信息的内容；信息的收集；信息的处理。</w:t>
      </w:r>
      <w:r w:rsidR="004A48EC" w:rsidRPr="00246771">
        <w:rPr>
          <w:rFonts w:ascii="Times New Roman" w:eastAsia="仿宋" w:hAnsi="Times New Roman" w:cs="Times New Roman"/>
          <w:iCs/>
          <w:sz w:val="24"/>
          <w:szCs w:val="24"/>
        </w:rPr>
        <w:t>强调信息管理是实现工程建设管理现代化的重要手段。引导学生认识信息化、数字化对提升监理工作效能的深远影响，培养其适应信息化时代要求的能力和意识。</w:t>
      </w:r>
    </w:p>
    <w:p w14:paraId="2F5DEEFC" w14:textId="77777777" w:rsidR="00A94059" w:rsidRDefault="00A94059" w:rsidP="00A94059">
      <w:pPr>
        <w:pStyle w:val="a"/>
        <w:numPr>
          <w:ilvl w:val="1"/>
          <w:numId w:val="0"/>
        </w:numPr>
        <w:spacing w:beforeLines="150" w:before="468" w:after="156"/>
        <w:ind w:firstLineChars="200" w:firstLine="480"/>
        <w:rPr>
          <w:rFonts w:ascii="Times New Roman" w:hAnsi="Times New Roman"/>
          <w:b w:val="0"/>
          <w:bCs w:val="0"/>
        </w:rPr>
      </w:pPr>
      <w:r>
        <w:rPr>
          <w:rFonts w:ascii="Times New Roman" w:hAnsi="Times New Roman" w:hint="eastAsia"/>
          <w:b w:val="0"/>
          <w:bCs w:val="0"/>
        </w:rPr>
        <w:t>四、课程考核</w:t>
      </w:r>
    </w:p>
    <w:p w14:paraId="279D9707" w14:textId="77777777" w:rsidR="00A94059" w:rsidRDefault="00A94059" w:rsidP="00A94059">
      <w:pPr>
        <w:pStyle w:val="af9"/>
        <w:spacing w:before="156" w:after="156"/>
        <w:ind w:firstLineChars="200" w:firstLine="482"/>
        <w:rPr>
          <w:rFonts w:ascii="Times New Roman" w:hAnsi="Times New Roman"/>
        </w:rPr>
      </w:pPr>
      <w:r>
        <w:rPr>
          <w:rFonts w:ascii="Times New Roman" w:hAnsi="Times New Roman" w:hint="eastAsia"/>
        </w:rPr>
        <w:t>（一）考核方式与成绩</w:t>
      </w:r>
      <w:r>
        <w:t>构成</w:t>
      </w:r>
    </w:p>
    <w:p w14:paraId="06594FE7" w14:textId="6842FB9C" w:rsidR="00A94059" w:rsidRDefault="00A94059" w:rsidP="00A94059">
      <w:pPr>
        <w:pStyle w:val="12"/>
        <w:spacing w:before="156" w:after="156"/>
        <w:ind w:firstLine="480"/>
      </w:pPr>
      <w:r>
        <w:t>考核方式：</w:t>
      </w:r>
      <w:r>
        <w:rPr>
          <w:rFonts w:hint="eastAsia"/>
        </w:rPr>
        <w:t>包括</w:t>
      </w:r>
      <w:r w:rsidRPr="009C551B">
        <w:rPr>
          <w:rFonts w:hint="eastAsia"/>
          <w:color w:val="000000"/>
          <w:kern w:val="0"/>
          <w:szCs w:val="18"/>
        </w:rPr>
        <w:t>课堂表现、</w:t>
      </w:r>
      <w:r>
        <w:rPr>
          <w:rFonts w:hint="eastAsia"/>
          <w:color w:val="000000"/>
          <w:kern w:val="0"/>
          <w:szCs w:val="18"/>
        </w:rPr>
        <w:t>平时</w:t>
      </w:r>
      <w:r w:rsidRPr="009C551B">
        <w:rPr>
          <w:rFonts w:hint="eastAsia"/>
          <w:color w:val="000000"/>
          <w:kern w:val="0"/>
          <w:szCs w:val="18"/>
        </w:rPr>
        <w:t>作业、</w:t>
      </w:r>
      <w:r>
        <w:rPr>
          <w:rFonts w:hint="eastAsia"/>
          <w:color w:val="000000"/>
          <w:kern w:val="0"/>
          <w:szCs w:val="18"/>
        </w:rPr>
        <w:t>课程论文、期末测试</w:t>
      </w:r>
      <w:r>
        <w:t>。</w:t>
      </w:r>
    </w:p>
    <w:p w14:paraId="29897436" w14:textId="65CE74E8" w:rsidR="00A94059" w:rsidRDefault="00A94059" w:rsidP="00A94059">
      <w:pPr>
        <w:pStyle w:val="12"/>
        <w:spacing w:before="156" w:afterLines="100" w:after="312"/>
        <w:ind w:firstLine="480"/>
        <w:rPr>
          <w:rFonts w:eastAsia="宋体"/>
          <w:sz w:val="18"/>
        </w:rPr>
      </w:pPr>
      <w:r>
        <w:t>成绩构成：总成绩为</w:t>
      </w:r>
      <w:r>
        <w:t>100</w:t>
      </w:r>
      <w:r>
        <w:rPr>
          <w:rFonts w:hint="eastAsia"/>
        </w:rPr>
        <w:t xml:space="preserve"> </w:t>
      </w:r>
      <w:r>
        <w:t>%</w:t>
      </w:r>
      <w:r>
        <w:t>，</w:t>
      </w:r>
      <w:r>
        <w:rPr>
          <w:rFonts w:hint="eastAsia"/>
        </w:rPr>
        <w:t>课堂表现</w:t>
      </w:r>
      <w:r>
        <w:t>成绩占</w:t>
      </w:r>
      <w:r>
        <w:rPr>
          <w:rFonts w:hint="eastAsia"/>
        </w:rPr>
        <w:t xml:space="preserve">20 </w:t>
      </w:r>
      <w:r>
        <w:t>%</w:t>
      </w:r>
      <w:r>
        <w:t>，</w:t>
      </w:r>
      <w:r>
        <w:rPr>
          <w:rFonts w:hint="eastAsia"/>
        </w:rPr>
        <w:t>平时作业</w:t>
      </w:r>
      <w:r>
        <w:t>成绩占</w:t>
      </w:r>
      <w:r>
        <w:rPr>
          <w:rFonts w:hint="eastAsia"/>
        </w:rPr>
        <w:t xml:space="preserve">20 </w:t>
      </w:r>
      <w:r>
        <w:t>%</w:t>
      </w:r>
      <w:r>
        <w:t>，</w:t>
      </w:r>
      <w:r>
        <w:rPr>
          <w:rFonts w:hint="eastAsia"/>
        </w:rPr>
        <w:t>课程论文</w:t>
      </w:r>
      <w:r>
        <w:t>成绩占</w:t>
      </w:r>
      <w:r>
        <w:rPr>
          <w:rFonts w:hint="eastAsia"/>
        </w:rPr>
        <w:t xml:space="preserve">30 </w:t>
      </w:r>
      <w:r>
        <w:t>%</w:t>
      </w:r>
      <w:r>
        <w:t>，期末</w:t>
      </w:r>
      <w:r>
        <w:rPr>
          <w:rFonts w:hint="eastAsia"/>
        </w:rPr>
        <w:t>测试</w:t>
      </w:r>
      <w:r>
        <w:t>成绩占</w:t>
      </w:r>
      <w:r>
        <w:rPr>
          <w:rFonts w:hint="eastAsia"/>
        </w:rPr>
        <w:t>3</w:t>
      </w:r>
      <w:r>
        <w:t>0</w:t>
      </w:r>
      <w:r>
        <w:rPr>
          <w:rFonts w:hint="eastAsia"/>
        </w:rPr>
        <w:t xml:space="preserve"> </w:t>
      </w:r>
      <w:r>
        <w:t>%</w:t>
      </w:r>
      <w:r>
        <w:t>。</w:t>
      </w:r>
    </w:p>
    <w:p w14:paraId="2395EBDD" w14:textId="77777777" w:rsidR="00A94059" w:rsidRDefault="00A94059" w:rsidP="00A94059">
      <w:pPr>
        <w:pStyle w:val="af9"/>
        <w:numPr>
          <w:ilvl w:val="2"/>
          <w:numId w:val="0"/>
        </w:numPr>
        <w:spacing w:before="156" w:after="156"/>
        <w:ind w:firstLineChars="200" w:firstLine="482"/>
        <w:rPr>
          <w:rFonts w:ascii="Times New Roman" w:hAnsi="Times New Roman"/>
        </w:rPr>
      </w:pPr>
      <w:r>
        <w:rPr>
          <w:rFonts w:ascii="Times New Roman" w:hAnsi="Times New Roman" w:hint="eastAsia"/>
        </w:rPr>
        <w:t>（二）知识单元—课程目标</w:t>
      </w:r>
      <w:proofErr w:type="gramStart"/>
      <w:r>
        <w:rPr>
          <w:rFonts w:ascii="Times New Roman" w:hAnsi="Times New Roman" w:hint="eastAsia"/>
        </w:rPr>
        <w:t>—知识</w:t>
      </w:r>
      <w:proofErr w:type="gramEnd"/>
      <w:r>
        <w:rPr>
          <w:rFonts w:ascii="Times New Roman" w:hAnsi="Times New Roman" w:hint="eastAsia"/>
        </w:rPr>
        <w:t>点—考核方式</w:t>
      </w:r>
      <w:proofErr w:type="gramStart"/>
      <w:r>
        <w:rPr>
          <w:rFonts w:ascii="Times New Roman" w:hAnsi="Times New Roman" w:hint="eastAsia"/>
        </w:rPr>
        <w:t>—目</w:t>
      </w:r>
      <w:proofErr w:type="gramEnd"/>
      <w:r>
        <w:rPr>
          <w:rFonts w:ascii="Times New Roman" w:hAnsi="Times New Roman" w:hint="eastAsia"/>
        </w:rPr>
        <w:t>标分值对应关系</w:t>
      </w:r>
    </w:p>
    <w:p w14:paraId="498654E0" w14:textId="77777777" w:rsidR="00A94059" w:rsidRDefault="00A94059" w:rsidP="00A94059">
      <w:pPr>
        <w:kinsoku w:val="0"/>
        <w:overflowPunct w:val="0"/>
        <w:autoSpaceDE w:val="0"/>
        <w:autoSpaceDN w:val="0"/>
        <w:spacing w:beforeLines="50" w:before="156" w:line="360" w:lineRule="auto"/>
        <w:jc w:val="center"/>
        <w:rPr>
          <w:rFonts w:ascii="Times New Roman" w:eastAsia="楷体" w:hAnsi="Times New Roman"/>
          <w:b/>
          <w:sz w:val="24"/>
          <w:szCs w:val="24"/>
        </w:rPr>
      </w:pPr>
      <w:r>
        <w:rPr>
          <w:rFonts w:ascii="Times New Roman" w:eastAsia="楷体" w:hAnsi="Times New Roman" w:hint="eastAsia"/>
          <w:b/>
          <w:sz w:val="24"/>
          <w:szCs w:val="24"/>
        </w:rPr>
        <w:t>表</w:t>
      </w:r>
      <w:r>
        <w:rPr>
          <w:rFonts w:ascii="Times New Roman" w:eastAsia="楷体" w:hAnsi="Times New Roman" w:hint="eastAsia"/>
          <w:b/>
          <w:sz w:val="24"/>
          <w:szCs w:val="24"/>
        </w:rPr>
        <w:t xml:space="preserve">3 </w:t>
      </w:r>
      <w:r>
        <w:rPr>
          <w:rFonts w:ascii="Times New Roman" w:eastAsia="楷体" w:hAnsi="Times New Roman" w:hint="eastAsia"/>
          <w:b/>
          <w:sz w:val="24"/>
          <w:szCs w:val="24"/>
        </w:rPr>
        <w:t>知识单元—课程目标</w:t>
      </w:r>
      <w:proofErr w:type="gramStart"/>
      <w:r>
        <w:rPr>
          <w:rFonts w:ascii="Times New Roman" w:eastAsia="楷体" w:hAnsi="Times New Roman" w:hint="eastAsia"/>
          <w:b/>
          <w:sz w:val="24"/>
          <w:szCs w:val="24"/>
        </w:rPr>
        <w:t>—知识</w:t>
      </w:r>
      <w:proofErr w:type="gramEnd"/>
      <w:r>
        <w:rPr>
          <w:rFonts w:ascii="Times New Roman" w:eastAsia="楷体" w:hAnsi="Times New Roman" w:hint="eastAsia"/>
          <w:b/>
          <w:sz w:val="24"/>
          <w:szCs w:val="24"/>
        </w:rPr>
        <w:t>点—考核方式</w:t>
      </w:r>
      <w:proofErr w:type="gramStart"/>
      <w:r>
        <w:rPr>
          <w:rFonts w:ascii="Times New Roman" w:eastAsia="楷体" w:hAnsi="Times New Roman" w:hint="eastAsia"/>
          <w:b/>
          <w:sz w:val="24"/>
          <w:szCs w:val="24"/>
        </w:rPr>
        <w:t>—目标</w:t>
      </w:r>
      <w:proofErr w:type="gramEnd"/>
      <w:r>
        <w:rPr>
          <w:rFonts w:ascii="Times New Roman" w:eastAsia="楷体" w:hAnsi="Times New Roman" w:hint="eastAsia"/>
          <w:b/>
          <w:sz w:val="24"/>
          <w:szCs w:val="24"/>
        </w:rPr>
        <w:t>分值对应表</w:t>
      </w:r>
    </w:p>
    <w:tbl>
      <w:tblPr>
        <w:tblStyle w:val="21"/>
        <w:tblW w:w="8359" w:type="dxa"/>
        <w:tblLook w:val="04A0" w:firstRow="1" w:lastRow="0" w:firstColumn="1" w:lastColumn="0" w:noHBand="0" w:noVBand="1"/>
      </w:tblPr>
      <w:tblGrid>
        <w:gridCol w:w="699"/>
        <w:gridCol w:w="1139"/>
        <w:gridCol w:w="709"/>
        <w:gridCol w:w="3685"/>
        <w:gridCol w:w="1134"/>
        <w:gridCol w:w="993"/>
      </w:tblGrid>
      <w:tr w:rsidR="00B33AFC" w:rsidRPr="00325959" w14:paraId="05DB3033" w14:textId="77777777" w:rsidTr="003A7C64">
        <w:trPr>
          <w:trHeight w:val="227"/>
        </w:trPr>
        <w:tc>
          <w:tcPr>
            <w:tcW w:w="699" w:type="dxa"/>
            <w:vAlign w:val="center"/>
          </w:tcPr>
          <w:p w14:paraId="2E8D2900" w14:textId="521BAEA6" w:rsidR="00B33AFC" w:rsidRPr="00325959" w:rsidRDefault="00DA4E84" w:rsidP="00863670">
            <w:pPr>
              <w:pStyle w:val="afd"/>
              <w:snapToGrid w:val="0"/>
              <w:jc w:val="center"/>
              <w:rPr>
                <w:b/>
                <w:color w:val="000000" w:themeColor="text1"/>
                <w:kern w:val="0"/>
              </w:rPr>
            </w:pPr>
            <w:r>
              <w:rPr>
                <w:rFonts w:ascii="Times New Roman" w:hAnsi="Times New Roman"/>
                <w:b/>
                <w:bCs w:val="0"/>
              </w:rPr>
              <w:t>序号</w:t>
            </w:r>
          </w:p>
        </w:tc>
        <w:tc>
          <w:tcPr>
            <w:tcW w:w="1139" w:type="dxa"/>
            <w:vAlign w:val="center"/>
          </w:tcPr>
          <w:p w14:paraId="77003AC8" w14:textId="74B8311F" w:rsidR="00B33AFC" w:rsidRPr="00863670" w:rsidRDefault="00DA4E84" w:rsidP="00863670">
            <w:pPr>
              <w:pStyle w:val="afd"/>
              <w:snapToGrid w:val="0"/>
              <w:jc w:val="center"/>
              <w:rPr>
                <w:rFonts w:ascii="Times New Roman" w:hAnsi="Times New Roman"/>
                <w:b/>
                <w:bCs w:val="0"/>
              </w:rPr>
            </w:pPr>
            <w:r>
              <w:rPr>
                <w:rFonts w:ascii="Times New Roman" w:hAnsi="Times New Roman"/>
                <w:b/>
                <w:bCs w:val="0"/>
              </w:rPr>
              <w:t>知识单元</w:t>
            </w:r>
          </w:p>
        </w:tc>
        <w:tc>
          <w:tcPr>
            <w:tcW w:w="709" w:type="dxa"/>
          </w:tcPr>
          <w:p w14:paraId="0CB12428" w14:textId="13DBEC2D" w:rsidR="00B33AFC" w:rsidRPr="00B33AFC" w:rsidRDefault="00B33AFC" w:rsidP="00B33AFC">
            <w:pPr>
              <w:pStyle w:val="afd"/>
              <w:snapToGrid w:val="0"/>
              <w:jc w:val="center"/>
              <w:rPr>
                <w:rFonts w:ascii="Times New Roman" w:hAnsi="Times New Roman"/>
                <w:b/>
                <w:bCs w:val="0"/>
              </w:rPr>
            </w:pPr>
            <w:r w:rsidRPr="00B33AFC">
              <w:rPr>
                <w:rFonts w:ascii="Times New Roman" w:hAnsi="Times New Roman" w:hint="eastAsia"/>
                <w:b/>
                <w:bCs w:val="0"/>
              </w:rPr>
              <w:t>课程</w:t>
            </w:r>
          </w:p>
          <w:p w14:paraId="786AC2BB" w14:textId="07C787CB" w:rsidR="00B33AFC" w:rsidRPr="00325959" w:rsidRDefault="00B33AFC" w:rsidP="00B33AFC">
            <w:pPr>
              <w:pStyle w:val="afd"/>
              <w:snapToGrid w:val="0"/>
              <w:jc w:val="center"/>
              <w:rPr>
                <w:b/>
                <w:color w:val="000000" w:themeColor="text1"/>
                <w:kern w:val="0"/>
              </w:rPr>
            </w:pPr>
            <w:r w:rsidRPr="00B33AFC">
              <w:rPr>
                <w:rFonts w:ascii="Times New Roman" w:hAnsi="Times New Roman" w:hint="eastAsia"/>
                <w:b/>
                <w:bCs w:val="0"/>
              </w:rPr>
              <w:t>目标</w:t>
            </w:r>
          </w:p>
        </w:tc>
        <w:tc>
          <w:tcPr>
            <w:tcW w:w="3685" w:type="dxa"/>
            <w:vAlign w:val="center"/>
          </w:tcPr>
          <w:p w14:paraId="32BD890E" w14:textId="77777777" w:rsidR="00B33AFC" w:rsidRPr="00325959" w:rsidRDefault="00B33AFC" w:rsidP="00B33AFC">
            <w:pPr>
              <w:pStyle w:val="afd"/>
              <w:snapToGrid w:val="0"/>
              <w:jc w:val="center"/>
              <w:rPr>
                <w:b/>
                <w:color w:val="000000" w:themeColor="text1"/>
                <w:kern w:val="0"/>
              </w:rPr>
            </w:pPr>
            <w:r w:rsidRPr="00B33AFC">
              <w:rPr>
                <w:rFonts w:ascii="Times New Roman" w:hAnsi="Times New Roman" w:hint="eastAsia"/>
                <w:b/>
                <w:bCs w:val="0"/>
              </w:rPr>
              <w:t>知识点</w:t>
            </w:r>
          </w:p>
        </w:tc>
        <w:tc>
          <w:tcPr>
            <w:tcW w:w="1134" w:type="dxa"/>
            <w:vAlign w:val="center"/>
          </w:tcPr>
          <w:p w14:paraId="2C3FA126" w14:textId="3EB9E55F" w:rsidR="00B33AFC" w:rsidRPr="00B33AFC" w:rsidRDefault="00B33AFC" w:rsidP="00B33AFC">
            <w:pPr>
              <w:pStyle w:val="afd"/>
              <w:snapToGrid w:val="0"/>
              <w:jc w:val="center"/>
              <w:rPr>
                <w:rFonts w:ascii="Times New Roman" w:hAnsi="Times New Roman"/>
                <w:b/>
                <w:bCs w:val="0"/>
              </w:rPr>
            </w:pPr>
            <w:r w:rsidRPr="00B33AFC">
              <w:rPr>
                <w:rFonts w:ascii="Times New Roman" w:hAnsi="Times New Roman" w:hint="eastAsia"/>
                <w:b/>
                <w:bCs w:val="0"/>
              </w:rPr>
              <w:t>考核方式</w:t>
            </w:r>
          </w:p>
        </w:tc>
        <w:tc>
          <w:tcPr>
            <w:tcW w:w="993" w:type="dxa"/>
          </w:tcPr>
          <w:p w14:paraId="2015F816" w14:textId="7CA133F1" w:rsidR="00B33AFC" w:rsidRPr="00B33AFC" w:rsidRDefault="00B33AFC" w:rsidP="00B33AFC">
            <w:pPr>
              <w:pStyle w:val="afd"/>
              <w:snapToGrid w:val="0"/>
              <w:jc w:val="center"/>
              <w:rPr>
                <w:rFonts w:ascii="Times New Roman" w:hAnsi="Times New Roman"/>
                <w:b/>
                <w:bCs w:val="0"/>
              </w:rPr>
            </w:pPr>
            <w:r w:rsidRPr="00B33AFC">
              <w:rPr>
                <w:rFonts w:ascii="Times New Roman" w:hAnsi="Times New Roman" w:hint="eastAsia"/>
                <w:b/>
                <w:bCs w:val="0"/>
              </w:rPr>
              <w:t>目标分值</w:t>
            </w:r>
          </w:p>
        </w:tc>
      </w:tr>
      <w:tr w:rsidR="00B33AFC" w:rsidRPr="00325959" w14:paraId="1BCC090C" w14:textId="77777777" w:rsidTr="003A7C64">
        <w:trPr>
          <w:trHeight w:val="368"/>
        </w:trPr>
        <w:tc>
          <w:tcPr>
            <w:tcW w:w="699" w:type="dxa"/>
            <w:vMerge w:val="restart"/>
            <w:vAlign w:val="center"/>
          </w:tcPr>
          <w:p w14:paraId="44D4BD97" w14:textId="0666A21D" w:rsidR="00B33AFC" w:rsidRPr="00325959" w:rsidRDefault="00863670" w:rsidP="00863670">
            <w:pPr>
              <w:snapToGrid w:val="0"/>
              <w:spacing w:after="240" w:line="300" w:lineRule="auto"/>
              <w:jc w:val="center"/>
              <w:rPr>
                <w:rFonts w:eastAsia="楷体"/>
                <w:color w:val="000000" w:themeColor="text1"/>
                <w:kern w:val="0"/>
                <w:sz w:val="18"/>
                <w:szCs w:val="18"/>
              </w:rPr>
            </w:pPr>
            <w:r>
              <w:rPr>
                <w:rFonts w:eastAsia="楷体" w:hint="eastAsia"/>
                <w:color w:val="000000" w:themeColor="text1"/>
                <w:kern w:val="0"/>
                <w:sz w:val="18"/>
                <w:szCs w:val="18"/>
              </w:rPr>
              <w:t>1</w:t>
            </w:r>
          </w:p>
        </w:tc>
        <w:tc>
          <w:tcPr>
            <w:tcW w:w="1139" w:type="dxa"/>
            <w:vMerge w:val="restart"/>
            <w:vAlign w:val="center"/>
          </w:tcPr>
          <w:p w14:paraId="409CF98B" w14:textId="7A70CE5A" w:rsidR="00B33AFC" w:rsidRPr="00325959" w:rsidRDefault="00863670" w:rsidP="00B33AFC">
            <w:pPr>
              <w:snapToGrid w:val="0"/>
              <w:spacing w:after="240" w:line="300" w:lineRule="auto"/>
              <w:jc w:val="left"/>
              <w:rPr>
                <w:rFonts w:eastAsia="楷体"/>
                <w:color w:val="000000" w:themeColor="text1"/>
                <w:kern w:val="0"/>
                <w:sz w:val="18"/>
                <w:szCs w:val="18"/>
              </w:rPr>
            </w:pPr>
            <w:r w:rsidRPr="00D31350">
              <w:rPr>
                <w:rFonts w:ascii="楷体" w:eastAsia="楷体" w:cs="楷体" w:hint="eastAsia"/>
                <w:sz w:val="18"/>
                <w:szCs w:val="18"/>
                <w:lang w:val="zh-CN"/>
              </w:rPr>
              <w:t>工程建设监理的基本概念</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307A1203" w14:textId="4CD5C96B" w:rsidR="00B33AFC" w:rsidRPr="00D94FA3" w:rsidRDefault="00B33AFC" w:rsidP="004C0EE9">
            <w:pPr>
              <w:snapToGrid w:val="0"/>
              <w:spacing w:after="240" w:line="300" w:lineRule="auto"/>
              <w:jc w:val="center"/>
              <w:rPr>
                <w:rFonts w:eastAsia="楷体"/>
                <w:color w:val="000000"/>
                <w:kern w:val="0"/>
                <w:sz w:val="18"/>
                <w:szCs w:val="18"/>
              </w:rPr>
            </w:pPr>
            <w:r w:rsidRPr="00811BFA">
              <w:rPr>
                <w:rFonts w:eastAsia="楷体" w:hint="eastAsia"/>
                <w:color w:val="000000"/>
                <w:kern w:val="0"/>
                <w:sz w:val="18"/>
                <w:szCs w:val="18"/>
              </w:rPr>
              <w:t>1</w:t>
            </w:r>
          </w:p>
        </w:tc>
        <w:tc>
          <w:tcPr>
            <w:tcW w:w="3685" w:type="dxa"/>
            <w:vMerge w:val="restart"/>
            <w:vAlign w:val="center"/>
          </w:tcPr>
          <w:p w14:paraId="5611D3DB" w14:textId="1E933797" w:rsidR="00B33AFC" w:rsidRPr="00863670" w:rsidRDefault="00B33AFC"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工程项目管理及其必要性；</w:t>
            </w:r>
            <w:r w:rsidR="00792C52" w:rsidRPr="00863670">
              <w:rPr>
                <w:rFonts w:ascii="Times New Roman" w:hAnsi="Times New Roman" w:hint="eastAsia"/>
                <w:color w:val="000000"/>
              </w:rPr>
              <w:t>业主的项目管理；</w:t>
            </w:r>
          </w:p>
          <w:p w14:paraId="04F95F70" w14:textId="04E3E53C" w:rsidR="00B33AFC" w:rsidRPr="00863670" w:rsidRDefault="00B33AFC"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00792C52" w:rsidRPr="00863670">
              <w:rPr>
                <w:rFonts w:ascii="Times New Roman" w:hAnsi="Times New Roman"/>
                <w:color w:val="000000"/>
              </w:rPr>
              <w:t xml:space="preserve"> </w:t>
            </w:r>
            <w:r w:rsidR="00792C52" w:rsidRPr="00863670">
              <w:rPr>
                <w:rFonts w:ascii="Times New Roman" w:hAnsi="Times New Roman" w:hint="eastAsia"/>
                <w:color w:val="000000"/>
              </w:rPr>
              <w:t>监理的性质、概念、作用、服务范围；</w:t>
            </w:r>
          </w:p>
          <w:p w14:paraId="3B6185F0" w14:textId="3D249E63" w:rsidR="00B33AFC" w:rsidRPr="00863670" w:rsidRDefault="00B33AFC" w:rsidP="00792C52">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00792C52" w:rsidRPr="00863670">
              <w:rPr>
                <w:rFonts w:ascii="Times New Roman" w:hAnsi="Times New Roman"/>
                <w:color w:val="000000"/>
              </w:rPr>
              <w:t xml:space="preserve"> </w:t>
            </w:r>
            <w:r w:rsidR="00792C52" w:rsidRPr="00863670">
              <w:rPr>
                <w:rFonts w:ascii="Times New Roman" w:hAnsi="Times New Roman" w:hint="eastAsia"/>
                <w:color w:val="000000"/>
              </w:rPr>
              <w:t>监理的历史沿革</w:t>
            </w:r>
            <w:r w:rsidR="00792C52" w:rsidRPr="00863670">
              <w:rPr>
                <w:rFonts w:ascii="Times New Roman" w:hAnsi="Times New Roman" w:hint="eastAsia"/>
                <w:color w:val="000000"/>
              </w:rPr>
              <w:t xml:space="preserve">, </w:t>
            </w:r>
            <w:r w:rsidR="00792C52" w:rsidRPr="00863670">
              <w:rPr>
                <w:rFonts w:ascii="Times New Roman" w:hAnsi="Times New Roman" w:hint="eastAsia"/>
                <w:color w:val="000000"/>
              </w:rPr>
              <w:t>监理制度的法律规定。</w:t>
            </w:r>
          </w:p>
        </w:tc>
        <w:tc>
          <w:tcPr>
            <w:tcW w:w="1134" w:type="dxa"/>
            <w:vAlign w:val="center"/>
          </w:tcPr>
          <w:p w14:paraId="275C0AF3" w14:textId="77777777" w:rsidR="00B33AFC" w:rsidRPr="00863670" w:rsidRDefault="00B33AFC"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111CE00D" w14:textId="77777777" w:rsidR="00B33AFC" w:rsidRPr="00863670" w:rsidRDefault="00B33AFC"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B33AFC" w:rsidRPr="00325959" w14:paraId="4CA8E94C" w14:textId="77777777" w:rsidTr="003A7C64">
        <w:trPr>
          <w:trHeight w:val="418"/>
        </w:trPr>
        <w:tc>
          <w:tcPr>
            <w:tcW w:w="699" w:type="dxa"/>
            <w:vMerge/>
            <w:vAlign w:val="center"/>
          </w:tcPr>
          <w:p w14:paraId="7D83DF48" w14:textId="77777777" w:rsidR="00B33AFC" w:rsidRDefault="00B33AFC" w:rsidP="004C0EE9">
            <w:pPr>
              <w:snapToGrid w:val="0"/>
              <w:spacing w:after="240" w:line="300" w:lineRule="auto"/>
              <w:jc w:val="left"/>
              <w:rPr>
                <w:rFonts w:ascii="楷体" w:eastAsia="楷体" w:cs="楷体"/>
                <w:sz w:val="18"/>
                <w:szCs w:val="18"/>
                <w:lang w:val="zh-CN"/>
              </w:rPr>
            </w:pPr>
          </w:p>
        </w:tc>
        <w:tc>
          <w:tcPr>
            <w:tcW w:w="1139" w:type="dxa"/>
            <w:vMerge/>
            <w:vAlign w:val="center"/>
          </w:tcPr>
          <w:p w14:paraId="530DA091" w14:textId="77777777" w:rsidR="00B33AFC" w:rsidRDefault="00B33AFC" w:rsidP="004C0EE9">
            <w:pPr>
              <w:snapToGrid w:val="0"/>
              <w:spacing w:after="240" w:line="300" w:lineRule="auto"/>
              <w:jc w:val="left"/>
              <w:rPr>
                <w:rFonts w:ascii="楷体" w:eastAsia="楷体" w:cs="楷体"/>
                <w:sz w:val="18"/>
                <w:szCs w:val="18"/>
                <w:lang w:val="zh-CN"/>
              </w:rPr>
            </w:pPr>
          </w:p>
        </w:tc>
        <w:tc>
          <w:tcPr>
            <w:tcW w:w="709" w:type="dxa"/>
            <w:vMerge/>
            <w:vAlign w:val="center"/>
          </w:tcPr>
          <w:p w14:paraId="4719C9C3" w14:textId="0757EC37" w:rsidR="00B33AFC" w:rsidRDefault="00B33AFC" w:rsidP="004C0EE9">
            <w:pPr>
              <w:snapToGrid w:val="0"/>
              <w:spacing w:after="240" w:line="300" w:lineRule="auto"/>
              <w:jc w:val="center"/>
              <w:rPr>
                <w:rFonts w:eastAsia="楷体"/>
                <w:color w:val="000000"/>
                <w:kern w:val="0"/>
                <w:sz w:val="18"/>
                <w:szCs w:val="18"/>
              </w:rPr>
            </w:pPr>
          </w:p>
        </w:tc>
        <w:tc>
          <w:tcPr>
            <w:tcW w:w="3685" w:type="dxa"/>
            <w:vMerge/>
            <w:vAlign w:val="center"/>
          </w:tcPr>
          <w:p w14:paraId="435E1A60" w14:textId="77777777" w:rsidR="00B33AFC" w:rsidRPr="00863670" w:rsidRDefault="00B33AFC" w:rsidP="00863670">
            <w:pPr>
              <w:pStyle w:val="afd"/>
              <w:snapToGrid w:val="0"/>
              <w:ind w:firstLineChars="50" w:firstLine="90"/>
              <w:jc w:val="left"/>
              <w:rPr>
                <w:rFonts w:ascii="Times New Roman" w:hAnsi="Times New Roman"/>
                <w:color w:val="000000"/>
              </w:rPr>
            </w:pPr>
          </w:p>
        </w:tc>
        <w:tc>
          <w:tcPr>
            <w:tcW w:w="1134" w:type="dxa"/>
            <w:vAlign w:val="center"/>
          </w:tcPr>
          <w:p w14:paraId="0C26BB3B" w14:textId="77777777" w:rsidR="00B33AFC" w:rsidRPr="00863670" w:rsidRDefault="00B33AFC"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44E97E8E" w14:textId="77777777" w:rsidR="00B33AFC" w:rsidRPr="00863670" w:rsidRDefault="00B33AFC"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B33AFC" w:rsidRPr="00325959" w14:paraId="0101F5C1" w14:textId="77777777" w:rsidTr="003A7C64">
        <w:trPr>
          <w:trHeight w:val="269"/>
        </w:trPr>
        <w:tc>
          <w:tcPr>
            <w:tcW w:w="699" w:type="dxa"/>
            <w:vMerge/>
            <w:vAlign w:val="center"/>
          </w:tcPr>
          <w:p w14:paraId="070AEF0A" w14:textId="77777777" w:rsidR="00B33AFC" w:rsidRDefault="00B33AFC" w:rsidP="004C0EE9">
            <w:pPr>
              <w:snapToGrid w:val="0"/>
              <w:spacing w:after="240" w:line="300" w:lineRule="auto"/>
              <w:jc w:val="left"/>
              <w:rPr>
                <w:rFonts w:ascii="楷体" w:eastAsia="楷体" w:cs="楷体"/>
                <w:sz w:val="18"/>
                <w:szCs w:val="18"/>
                <w:lang w:val="zh-CN"/>
              </w:rPr>
            </w:pPr>
          </w:p>
        </w:tc>
        <w:tc>
          <w:tcPr>
            <w:tcW w:w="1139" w:type="dxa"/>
            <w:vMerge/>
            <w:vAlign w:val="center"/>
          </w:tcPr>
          <w:p w14:paraId="778D6B3D" w14:textId="77777777" w:rsidR="00B33AFC" w:rsidRDefault="00B33AFC" w:rsidP="004C0EE9">
            <w:pPr>
              <w:snapToGrid w:val="0"/>
              <w:spacing w:after="240" w:line="300" w:lineRule="auto"/>
              <w:jc w:val="left"/>
              <w:rPr>
                <w:rFonts w:ascii="楷体" w:eastAsia="楷体" w:cs="楷体"/>
                <w:sz w:val="18"/>
                <w:szCs w:val="18"/>
                <w:lang w:val="zh-CN"/>
              </w:rPr>
            </w:pPr>
          </w:p>
        </w:tc>
        <w:tc>
          <w:tcPr>
            <w:tcW w:w="709" w:type="dxa"/>
            <w:vMerge/>
            <w:vAlign w:val="center"/>
          </w:tcPr>
          <w:p w14:paraId="498111B9" w14:textId="3C53D7DF" w:rsidR="00B33AFC" w:rsidRDefault="00B33AFC" w:rsidP="004C0EE9">
            <w:pPr>
              <w:snapToGrid w:val="0"/>
              <w:spacing w:after="240" w:line="300" w:lineRule="auto"/>
              <w:jc w:val="center"/>
              <w:rPr>
                <w:rFonts w:eastAsia="楷体"/>
                <w:color w:val="000000"/>
                <w:kern w:val="0"/>
                <w:sz w:val="18"/>
                <w:szCs w:val="18"/>
              </w:rPr>
            </w:pPr>
          </w:p>
        </w:tc>
        <w:tc>
          <w:tcPr>
            <w:tcW w:w="3685" w:type="dxa"/>
            <w:vMerge/>
            <w:vAlign w:val="center"/>
          </w:tcPr>
          <w:p w14:paraId="7791BDCC" w14:textId="77777777" w:rsidR="00B33AFC" w:rsidRPr="00863670" w:rsidRDefault="00B33AFC" w:rsidP="00863670">
            <w:pPr>
              <w:pStyle w:val="afd"/>
              <w:snapToGrid w:val="0"/>
              <w:ind w:firstLineChars="50" w:firstLine="90"/>
              <w:jc w:val="left"/>
              <w:rPr>
                <w:rFonts w:ascii="Times New Roman" w:hAnsi="Times New Roman"/>
                <w:color w:val="000000"/>
              </w:rPr>
            </w:pPr>
          </w:p>
        </w:tc>
        <w:tc>
          <w:tcPr>
            <w:tcW w:w="1134" w:type="dxa"/>
            <w:vAlign w:val="center"/>
          </w:tcPr>
          <w:p w14:paraId="2D2B21EA" w14:textId="77777777" w:rsidR="00B33AFC" w:rsidRPr="00863670" w:rsidRDefault="00B33AFC"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6AC0C993" w14:textId="326CC4C2" w:rsidR="00B33AFC" w:rsidRPr="00863670" w:rsidRDefault="00D65C55" w:rsidP="00863670">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5</w:t>
            </w:r>
          </w:p>
        </w:tc>
      </w:tr>
      <w:tr w:rsidR="00DA4E84" w:rsidRPr="00325959" w14:paraId="39F2BD08" w14:textId="77777777" w:rsidTr="003A7C64">
        <w:trPr>
          <w:trHeight w:val="448"/>
        </w:trPr>
        <w:tc>
          <w:tcPr>
            <w:tcW w:w="699" w:type="dxa"/>
            <w:vMerge w:val="restart"/>
            <w:vAlign w:val="center"/>
          </w:tcPr>
          <w:p w14:paraId="433DAF6D" w14:textId="1A0FCBFB" w:rsidR="00DA4E84" w:rsidRPr="00325959" w:rsidRDefault="00863670" w:rsidP="00863670">
            <w:pPr>
              <w:snapToGrid w:val="0"/>
              <w:spacing w:after="240" w:line="300" w:lineRule="auto"/>
              <w:jc w:val="center"/>
              <w:rPr>
                <w:rFonts w:eastAsia="楷体"/>
                <w:color w:val="000000" w:themeColor="text1"/>
                <w:kern w:val="0"/>
                <w:sz w:val="18"/>
                <w:szCs w:val="18"/>
              </w:rPr>
            </w:pPr>
            <w:r>
              <w:rPr>
                <w:rFonts w:eastAsia="楷体" w:hint="eastAsia"/>
                <w:color w:val="000000" w:themeColor="text1"/>
                <w:kern w:val="0"/>
                <w:sz w:val="18"/>
                <w:szCs w:val="18"/>
              </w:rPr>
              <w:t>2</w:t>
            </w:r>
          </w:p>
        </w:tc>
        <w:tc>
          <w:tcPr>
            <w:tcW w:w="1139" w:type="dxa"/>
            <w:vMerge w:val="restart"/>
            <w:vAlign w:val="center"/>
          </w:tcPr>
          <w:p w14:paraId="1E085CF3" w14:textId="46CED0B6" w:rsidR="00DA4E84" w:rsidRPr="00325959" w:rsidRDefault="00863670" w:rsidP="00DA4E84">
            <w:pPr>
              <w:snapToGrid w:val="0"/>
              <w:spacing w:after="240" w:line="300" w:lineRule="auto"/>
              <w:jc w:val="left"/>
              <w:rPr>
                <w:rFonts w:eastAsia="楷体"/>
                <w:color w:val="000000" w:themeColor="text1"/>
                <w:kern w:val="0"/>
                <w:sz w:val="18"/>
                <w:szCs w:val="18"/>
              </w:rPr>
            </w:pPr>
            <w:r w:rsidRPr="00867019">
              <w:rPr>
                <w:rFonts w:eastAsia="楷体" w:hint="eastAsia"/>
                <w:sz w:val="18"/>
                <w:szCs w:val="18"/>
              </w:rPr>
              <w:t>监理工程师</w:t>
            </w:r>
            <w:r w:rsidRPr="00867019">
              <w:rPr>
                <w:rFonts w:eastAsia="楷体"/>
                <w:sz w:val="18"/>
                <w:szCs w:val="18"/>
              </w:rPr>
              <w:t>(</w:t>
            </w:r>
            <w:r>
              <w:rPr>
                <w:rFonts w:eastAsia="楷体" w:hint="eastAsia"/>
                <w:sz w:val="18"/>
                <w:szCs w:val="18"/>
              </w:rPr>
              <w:t>2</w:t>
            </w:r>
            <w:r w:rsidRPr="00867019">
              <w:rPr>
                <w:rFonts w:eastAsia="楷体"/>
                <w:sz w:val="18"/>
                <w:szCs w:val="18"/>
              </w:rPr>
              <w:t>/</w:t>
            </w:r>
            <w:r w:rsidRPr="00867019">
              <w:rPr>
                <w:rFonts w:eastAsia="楷体" w:hint="eastAsia"/>
                <w:sz w:val="18"/>
                <w:szCs w:val="18"/>
              </w:rPr>
              <w:t>36</w:t>
            </w:r>
            <w:r w:rsidRPr="00867019">
              <w:rPr>
                <w:rFonts w:eastAsia="楷体"/>
                <w:sz w:val="18"/>
                <w:szCs w:val="18"/>
              </w:rPr>
              <w:t>)</w:t>
            </w:r>
          </w:p>
        </w:tc>
        <w:tc>
          <w:tcPr>
            <w:tcW w:w="709" w:type="dxa"/>
            <w:vMerge w:val="restart"/>
            <w:vAlign w:val="center"/>
          </w:tcPr>
          <w:p w14:paraId="307FB8EC" w14:textId="2D6530A8" w:rsidR="00DA4E84" w:rsidRPr="00D94FA3" w:rsidRDefault="00DA4E84" w:rsidP="00DA4E84">
            <w:pPr>
              <w:snapToGrid w:val="0"/>
              <w:spacing w:after="240" w:line="300" w:lineRule="auto"/>
              <w:jc w:val="center"/>
              <w:rPr>
                <w:rFonts w:eastAsia="楷体"/>
                <w:sz w:val="18"/>
                <w:szCs w:val="18"/>
              </w:rPr>
            </w:pPr>
            <w:r w:rsidRPr="00811BFA">
              <w:rPr>
                <w:rFonts w:eastAsia="楷体" w:hint="eastAsia"/>
                <w:color w:val="000000"/>
                <w:kern w:val="0"/>
                <w:sz w:val="18"/>
                <w:szCs w:val="18"/>
              </w:rPr>
              <w:t>1</w:t>
            </w:r>
          </w:p>
        </w:tc>
        <w:tc>
          <w:tcPr>
            <w:tcW w:w="3685" w:type="dxa"/>
            <w:vMerge w:val="restart"/>
            <w:vAlign w:val="center"/>
          </w:tcPr>
          <w:p w14:paraId="2EE61040" w14:textId="77777777" w:rsidR="00DA4E84" w:rsidRPr="00863670" w:rsidRDefault="00DA4E84"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监理工程师的概念；监理工程师的素质；</w:t>
            </w:r>
          </w:p>
          <w:p w14:paraId="4B0A2AE9" w14:textId="77777777" w:rsidR="00DA4E84" w:rsidRPr="00863670" w:rsidRDefault="00DA4E84"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 xml:space="preserve">2. </w:t>
            </w:r>
            <w:r w:rsidRPr="00863670">
              <w:rPr>
                <w:rFonts w:ascii="Times New Roman" w:hAnsi="Times New Roman" w:hint="eastAsia"/>
                <w:color w:val="000000"/>
              </w:rPr>
              <w:t>FIDIC</w:t>
            </w:r>
            <w:r w:rsidRPr="00863670">
              <w:rPr>
                <w:rFonts w:ascii="Times New Roman" w:hAnsi="Times New Roman" w:hint="eastAsia"/>
                <w:color w:val="000000"/>
              </w:rPr>
              <w:t>道德准则；监理工程师培养途径，监理工程师执业资格考试与注册。</w:t>
            </w:r>
          </w:p>
        </w:tc>
        <w:tc>
          <w:tcPr>
            <w:tcW w:w="1134" w:type="dxa"/>
            <w:vAlign w:val="center"/>
          </w:tcPr>
          <w:p w14:paraId="601D074E"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54AE334C"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DA4E84" w:rsidRPr="00325959" w14:paraId="2EDE5830" w14:textId="77777777" w:rsidTr="003A7C64">
        <w:trPr>
          <w:trHeight w:val="427"/>
        </w:trPr>
        <w:tc>
          <w:tcPr>
            <w:tcW w:w="699" w:type="dxa"/>
            <w:vMerge/>
            <w:vAlign w:val="center"/>
          </w:tcPr>
          <w:p w14:paraId="304AAE41" w14:textId="77777777" w:rsidR="00DA4E84" w:rsidRDefault="00DA4E84" w:rsidP="00DA4E84">
            <w:pPr>
              <w:snapToGrid w:val="0"/>
              <w:spacing w:after="240" w:line="300" w:lineRule="auto"/>
              <w:jc w:val="left"/>
              <w:rPr>
                <w:rFonts w:ascii="楷体" w:eastAsia="楷体" w:cs="楷体"/>
                <w:sz w:val="18"/>
                <w:szCs w:val="18"/>
                <w:lang w:val="zh-CN"/>
              </w:rPr>
            </w:pPr>
          </w:p>
        </w:tc>
        <w:tc>
          <w:tcPr>
            <w:tcW w:w="1139" w:type="dxa"/>
            <w:vMerge/>
            <w:vAlign w:val="center"/>
          </w:tcPr>
          <w:p w14:paraId="545A75C7" w14:textId="77777777" w:rsidR="00DA4E84" w:rsidRDefault="00DA4E84" w:rsidP="00DA4E84">
            <w:pPr>
              <w:snapToGrid w:val="0"/>
              <w:spacing w:after="240" w:line="300" w:lineRule="auto"/>
              <w:jc w:val="left"/>
              <w:rPr>
                <w:rFonts w:ascii="楷体" w:eastAsia="楷体" w:cs="楷体"/>
                <w:sz w:val="18"/>
                <w:szCs w:val="18"/>
                <w:lang w:val="zh-CN"/>
              </w:rPr>
            </w:pPr>
          </w:p>
        </w:tc>
        <w:tc>
          <w:tcPr>
            <w:tcW w:w="709" w:type="dxa"/>
            <w:vMerge/>
            <w:vAlign w:val="center"/>
          </w:tcPr>
          <w:p w14:paraId="3C0BBEFE" w14:textId="22633E51" w:rsidR="00DA4E84" w:rsidRPr="00D94FA3" w:rsidRDefault="00DA4E84" w:rsidP="00DA4E84">
            <w:pPr>
              <w:snapToGrid w:val="0"/>
              <w:spacing w:after="240" w:line="300" w:lineRule="auto"/>
              <w:jc w:val="center"/>
              <w:rPr>
                <w:rFonts w:eastAsia="楷体"/>
                <w:sz w:val="18"/>
                <w:szCs w:val="18"/>
              </w:rPr>
            </w:pPr>
          </w:p>
        </w:tc>
        <w:tc>
          <w:tcPr>
            <w:tcW w:w="3685" w:type="dxa"/>
            <w:vMerge/>
            <w:vAlign w:val="center"/>
          </w:tcPr>
          <w:p w14:paraId="29AAE5C6" w14:textId="77777777" w:rsidR="00DA4E84" w:rsidRPr="00863670" w:rsidRDefault="00DA4E84" w:rsidP="00863670">
            <w:pPr>
              <w:pStyle w:val="afd"/>
              <w:snapToGrid w:val="0"/>
              <w:ind w:firstLineChars="50" w:firstLine="90"/>
              <w:jc w:val="left"/>
              <w:rPr>
                <w:rFonts w:ascii="Times New Roman" w:hAnsi="Times New Roman"/>
                <w:color w:val="000000"/>
              </w:rPr>
            </w:pPr>
          </w:p>
        </w:tc>
        <w:tc>
          <w:tcPr>
            <w:tcW w:w="1134" w:type="dxa"/>
            <w:vAlign w:val="center"/>
          </w:tcPr>
          <w:p w14:paraId="1C3DAC0E"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04FE67BC"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DA4E84" w:rsidRPr="00325959" w14:paraId="101C0988" w14:textId="77777777" w:rsidTr="003A7C64">
        <w:trPr>
          <w:trHeight w:val="405"/>
        </w:trPr>
        <w:tc>
          <w:tcPr>
            <w:tcW w:w="699" w:type="dxa"/>
            <w:vMerge/>
            <w:vAlign w:val="center"/>
          </w:tcPr>
          <w:p w14:paraId="22E9E874" w14:textId="77777777" w:rsidR="00DA4E84" w:rsidRDefault="00DA4E84" w:rsidP="00DA4E84">
            <w:pPr>
              <w:snapToGrid w:val="0"/>
              <w:spacing w:after="240" w:line="300" w:lineRule="auto"/>
              <w:jc w:val="left"/>
              <w:rPr>
                <w:rFonts w:ascii="楷体" w:eastAsia="楷体" w:cs="楷体"/>
                <w:sz w:val="18"/>
                <w:szCs w:val="18"/>
                <w:lang w:val="zh-CN"/>
              </w:rPr>
            </w:pPr>
          </w:p>
        </w:tc>
        <w:tc>
          <w:tcPr>
            <w:tcW w:w="1139" w:type="dxa"/>
            <w:vMerge/>
            <w:vAlign w:val="center"/>
          </w:tcPr>
          <w:p w14:paraId="3703A87B" w14:textId="77777777" w:rsidR="00DA4E84" w:rsidRDefault="00DA4E84" w:rsidP="00DA4E84">
            <w:pPr>
              <w:snapToGrid w:val="0"/>
              <w:spacing w:after="240" w:line="300" w:lineRule="auto"/>
              <w:jc w:val="left"/>
              <w:rPr>
                <w:rFonts w:ascii="楷体" w:eastAsia="楷体" w:cs="楷体"/>
                <w:sz w:val="18"/>
                <w:szCs w:val="18"/>
                <w:lang w:val="zh-CN"/>
              </w:rPr>
            </w:pPr>
          </w:p>
        </w:tc>
        <w:tc>
          <w:tcPr>
            <w:tcW w:w="709" w:type="dxa"/>
            <w:vMerge/>
            <w:vAlign w:val="center"/>
          </w:tcPr>
          <w:p w14:paraId="02877AC4" w14:textId="35C739DD" w:rsidR="00DA4E84" w:rsidRPr="00D94FA3" w:rsidRDefault="00DA4E84" w:rsidP="00DA4E84">
            <w:pPr>
              <w:snapToGrid w:val="0"/>
              <w:spacing w:after="240" w:line="300" w:lineRule="auto"/>
              <w:jc w:val="center"/>
              <w:rPr>
                <w:rFonts w:eastAsia="楷体"/>
                <w:sz w:val="18"/>
                <w:szCs w:val="18"/>
              </w:rPr>
            </w:pPr>
          </w:p>
        </w:tc>
        <w:tc>
          <w:tcPr>
            <w:tcW w:w="3685" w:type="dxa"/>
            <w:vMerge/>
            <w:vAlign w:val="center"/>
          </w:tcPr>
          <w:p w14:paraId="227D75C4" w14:textId="77777777" w:rsidR="00DA4E84" w:rsidRPr="00863670" w:rsidRDefault="00DA4E84" w:rsidP="00863670">
            <w:pPr>
              <w:pStyle w:val="afd"/>
              <w:snapToGrid w:val="0"/>
              <w:ind w:firstLineChars="50" w:firstLine="90"/>
              <w:jc w:val="left"/>
              <w:rPr>
                <w:rFonts w:ascii="Times New Roman" w:hAnsi="Times New Roman"/>
                <w:color w:val="000000"/>
              </w:rPr>
            </w:pPr>
          </w:p>
        </w:tc>
        <w:tc>
          <w:tcPr>
            <w:tcW w:w="1134" w:type="dxa"/>
            <w:vAlign w:val="center"/>
          </w:tcPr>
          <w:p w14:paraId="421B9B66"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38257591" w14:textId="0CFA7386" w:rsidR="00DA4E84" w:rsidRPr="00863670" w:rsidRDefault="003E4B2E" w:rsidP="00863670">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5</w:t>
            </w:r>
          </w:p>
        </w:tc>
      </w:tr>
      <w:tr w:rsidR="00DA4E84" w:rsidRPr="00325959" w14:paraId="415C036E" w14:textId="77777777" w:rsidTr="003A7C64">
        <w:trPr>
          <w:trHeight w:val="430"/>
        </w:trPr>
        <w:tc>
          <w:tcPr>
            <w:tcW w:w="699" w:type="dxa"/>
            <w:vMerge/>
            <w:vAlign w:val="center"/>
          </w:tcPr>
          <w:p w14:paraId="1EA64F52" w14:textId="77777777" w:rsidR="00DA4E84" w:rsidRDefault="00DA4E84" w:rsidP="00DA4E84">
            <w:pPr>
              <w:snapToGrid w:val="0"/>
              <w:spacing w:after="240" w:line="300" w:lineRule="auto"/>
              <w:jc w:val="left"/>
              <w:rPr>
                <w:rFonts w:ascii="楷体" w:eastAsia="楷体" w:cs="楷体"/>
                <w:sz w:val="18"/>
                <w:szCs w:val="18"/>
                <w:lang w:val="zh-CN"/>
              </w:rPr>
            </w:pPr>
          </w:p>
        </w:tc>
        <w:tc>
          <w:tcPr>
            <w:tcW w:w="1139" w:type="dxa"/>
            <w:vMerge/>
            <w:vAlign w:val="center"/>
          </w:tcPr>
          <w:p w14:paraId="453C4F9E" w14:textId="77777777" w:rsidR="00DA4E84" w:rsidRDefault="00DA4E84" w:rsidP="00DA4E84">
            <w:pPr>
              <w:snapToGrid w:val="0"/>
              <w:spacing w:after="240" w:line="300" w:lineRule="auto"/>
              <w:jc w:val="left"/>
              <w:rPr>
                <w:rFonts w:ascii="楷体" w:eastAsia="楷体" w:cs="楷体"/>
                <w:sz w:val="18"/>
                <w:szCs w:val="18"/>
                <w:lang w:val="zh-CN"/>
              </w:rPr>
            </w:pPr>
          </w:p>
        </w:tc>
        <w:tc>
          <w:tcPr>
            <w:tcW w:w="709" w:type="dxa"/>
            <w:vMerge w:val="restart"/>
            <w:vAlign w:val="center"/>
          </w:tcPr>
          <w:p w14:paraId="6D3DB702" w14:textId="2A096389" w:rsidR="00DA4E84" w:rsidRPr="00D94FA3" w:rsidRDefault="00DA4E84" w:rsidP="00DA4E84">
            <w:pPr>
              <w:snapToGrid w:val="0"/>
              <w:spacing w:after="240" w:line="300" w:lineRule="auto"/>
              <w:jc w:val="center"/>
              <w:rPr>
                <w:rFonts w:eastAsia="楷体"/>
                <w:sz w:val="18"/>
                <w:szCs w:val="18"/>
              </w:rPr>
            </w:pPr>
            <w:r>
              <w:rPr>
                <w:rFonts w:eastAsia="楷体" w:hint="eastAsia"/>
                <w:color w:val="000000"/>
                <w:kern w:val="0"/>
                <w:sz w:val="18"/>
                <w:szCs w:val="18"/>
              </w:rPr>
              <w:t>3</w:t>
            </w:r>
          </w:p>
        </w:tc>
        <w:tc>
          <w:tcPr>
            <w:tcW w:w="3685" w:type="dxa"/>
            <w:vMerge w:val="restart"/>
            <w:vAlign w:val="center"/>
          </w:tcPr>
          <w:p w14:paraId="73A2A6BC" w14:textId="77777777" w:rsidR="00DA4E84" w:rsidRPr="00863670" w:rsidRDefault="00DA4E84"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我国监理协会的监理人员工作守则；</w:t>
            </w:r>
          </w:p>
          <w:p w14:paraId="41E3606D" w14:textId="77777777" w:rsidR="00DA4E84" w:rsidRPr="00863670" w:rsidRDefault="00DA4E84" w:rsidP="00863670">
            <w:pPr>
              <w:pStyle w:val="afd"/>
              <w:snapToGrid w:val="0"/>
              <w:ind w:firstLineChars="50" w:firstLine="90"/>
              <w:jc w:val="left"/>
              <w:rPr>
                <w:rFonts w:ascii="Times New Roman" w:hAnsi="Times New Roman"/>
                <w:color w:val="000000"/>
              </w:rPr>
            </w:pPr>
            <w:r w:rsidRPr="00863670">
              <w:rPr>
                <w:rFonts w:ascii="Times New Roman" w:hAnsi="Times New Roman" w:hint="eastAsia"/>
                <w:color w:val="000000"/>
              </w:rPr>
              <w:t>4.</w:t>
            </w:r>
            <w:r w:rsidRPr="00863670">
              <w:rPr>
                <w:rFonts w:ascii="Times New Roman" w:hAnsi="Times New Roman" w:hint="eastAsia"/>
                <w:color w:val="000000"/>
              </w:rPr>
              <w:t>监理工程师需要的素质和职业道德。</w:t>
            </w:r>
          </w:p>
        </w:tc>
        <w:tc>
          <w:tcPr>
            <w:tcW w:w="1134" w:type="dxa"/>
            <w:vAlign w:val="center"/>
          </w:tcPr>
          <w:p w14:paraId="4AF6FF40"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00AB294C"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DA4E84" w:rsidRPr="00325959" w14:paraId="1C91C96C" w14:textId="77777777" w:rsidTr="003A7C64">
        <w:trPr>
          <w:trHeight w:val="421"/>
        </w:trPr>
        <w:tc>
          <w:tcPr>
            <w:tcW w:w="699" w:type="dxa"/>
            <w:vMerge/>
            <w:vAlign w:val="center"/>
          </w:tcPr>
          <w:p w14:paraId="01FC5CFF" w14:textId="77777777" w:rsidR="00DA4E84" w:rsidRDefault="00DA4E84" w:rsidP="00DA4E84">
            <w:pPr>
              <w:snapToGrid w:val="0"/>
              <w:spacing w:after="240" w:line="300" w:lineRule="auto"/>
              <w:jc w:val="left"/>
              <w:rPr>
                <w:rFonts w:ascii="楷体" w:eastAsia="楷体" w:cs="楷体"/>
                <w:sz w:val="18"/>
                <w:szCs w:val="18"/>
                <w:lang w:val="zh-CN"/>
              </w:rPr>
            </w:pPr>
          </w:p>
        </w:tc>
        <w:tc>
          <w:tcPr>
            <w:tcW w:w="1139" w:type="dxa"/>
            <w:vMerge/>
            <w:vAlign w:val="center"/>
          </w:tcPr>
          <w:p w14:paraId="70092626" w14:textId="77777777" w:rsidR="00DA4E84" w:rsidRDefault="00DA4E84" w:rsidP="00DA4E84">
            <w:pPr>
              <w:snapToGrid w:val="0"/>
              <w:spacing w:after="240" w:line="300" w:lineRule="auto"/>
              <w:jc w:val="left"/>
              <w:rPr>
                <w:rFonts w:ascii="楷体" w:eastAsia="楷体" w:cs="楷体"/>
                <w:sz w:val="18"/>
                <w:szCs w:val="18"/>
                <w:lang w:val="zh-CN"/>
              </w:rPr>
            </w:pPr>
          </w:p>
        </w:tc>
        <w:tc>
          <w:tcPr>
            <w:tcW w:w="709" w:type="dxa"/>
            <w:vMerge/>
            <w:vAlign w:val="center"/>
          </w:tcPr>
          <w:p w14:paraId="49884CE5" w14:textId="6C400B94" w:rsidR="00DA4E84" w:rsidRPr="00D94FA3" w:rsidRDefault="00DA4E84" w:rsidP="00DA4E84">
            <w:pPr>
              <w:snapToGrid w:val="0"/>
              <w:spacing w:after="240" w:line="300" w:lineRule="auto"/>
              <w:jc w:val="center"/>
              <w:rPr>
                <w:rFonts w:eastAsia="楷体"/>
                <w:sz w:val="18"/>
                <w:szCs w:val="18"/>
              </w:rPr>
            </w:pPr>
          </w:p>
        </w:tc>
        <w:tc>
          <w:tcPr>
            <w:tcW w:w="3685" w:type="dxa"/>
            <w:vMerge/>
            <w:vAlign w:val="center"/>
          </w:tcPr>
          <w:p w14:paraId="0CFAD81F" w14:textId="77777777" w:rsidR="00DA4E84" w:rsidRPr="00863670" w:rsidRDefault="00DA4E84" w:rsidP="00863670">
            <w:pPr>
              <w:pStyle w:val="afd"/>
              <w:snapToGrid w:val="0"/>
              <w:ind w:firstLineChars="50" w:firstLine="90"/>
              <w:jc w:val="left"/>
              <w:rPr>
                <w:rFonts w:ascii="Times New Roman" w:hAnsi="Times New Roman"/>
                <w:color w:val="000000"/>
              </w:rPr>
            </w:pPr>
          </w:p>
        </w:tc>
        <w:tc>
          <w:tcPr>
            <w:tcW w:w="1134" w:type="dxa"/>
            <w:vAlign w:val="center"/>
          </w:tcPr>
          <w:p w14:paraId="0E41C919" w14:textId="77777777" w:rsidR="00DA4E84" w:rsidRPr="00863670" w:rsidRDefault="00DA4E84"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0CCC8187" w14:textId="72EBD23B" w:rsidR="00DA4E84" w:rsidRPr="00863670" w:rsidRDefault="00D65C55" w:rsidP="00863670">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7</w:t>
            </w:r>
          </w:p>
        </w:tc>
      </w:tr>
      <w:tr w:rsidR="00863670" w:rsidRPr="00325959" w14:paraId="18F94738" w14:textId="77777777" w:rsidTr="003A7C64">
        <w:trPr>
          <w:trHeight w:val="608"/>
        </w:trPr>
        <w:tc>
          <w:tcPr>
            <w:tcW w:w="699" w:type="dxa"/>
            <w:vMerge w:val="restart"/>
            <w:vAlign w:val="center"/>
          </w:tcPr>
          <w:p w14:paraId="1FE9029D" w14:textId="6B11137A" w:rsidR="00863670" w:rsidRPr="00325959" w:rsidRDefault="00863670" w:rsidP="00863670">
            <w:pPr>
              <w:snapToGrid w:val="0"/>
              <w:spacing w:after="240" w:line="300" w:lineRule="auto"/>
              <w:jc w:val="center"/>
              <w:rPr>
                <w:rFonts w:eastAsia="楷体"/>
                <w:color w:val="000000" w:themeColor="text1"/>
                <w:kern w:val="0"/>
                <w:sz w:val="18"/>
                <w:szCs w:val="18"/>
              </w:rPr>
            </w:pPr>
            <w:r>
              <w:rPr>
                <w:rFonts w:eastAsia="楷体" w:hint="eastAsia"/>
                <w:color w:val="000000" w:themeColor="text1"/>
                <w:kern w:val="0"/>
                <w:sz w:val="18"/>
                <w:szCs w:val="18"/>
              </w:rPr>
              <w:t>3</w:t>
            </w:r>
          </w:p>
        </w:tc>
        <w:tc>
          <w:tcPr>
            <w:tcW w:w="1139" w:type="dxa"/>
            <w:vMerge w:val="restart"/>
            <w:vAlign w:val="center"/>
          </w:tcPr>
          <w:p w14:paraId="307E1E87" w14:textId="7168C450" w:rsidR="00863670" w:rsidRPr="00325959" w:rsidRDefault="00863670" w:rsidP="00863670">
            <w:pPr>
              <w:snapToGrid w:val="0"/>
              <w:spacing w:after="240" w:line="300" w:lineRule="auto"/>
              <w:jc w:val="left"/>
              <w:rPr>
                <w:rFonts w:eastAsia="楷体"/>
                <w:color w:val="000000" w:themeColor="text1"/>
                <w:kern w:val="0"/>
                <w:sz w:val="18"/>
                <w:szCs w:val="18"/>
              </w:rPr>
            </w:pPr>
            <w:r w:rsidRPr="00867019">
              <w:rPr>
                <w:rFonts w:eastAsia="楷体" w:hint="eastAsia"/>
                <w:sz w:val="18"/>
                <w:szCs w:val="18"/>
              </w:rPr>
              <w:t>工程建设监理单位</w:t>
            </w:r>
            <w:r w:rsidRPr="00867019">
              <w:rPr>
                <w:rFonts w:eastAsia="楷体"/>
                <w:sz w:val="18"/>
                <w:szCs w:val="18"/>
              </w:rPr>
              <w:t>(</w:t>
            </w:r>
            <w:r>
              <w:rPr>
                <w:rFonts w:eastAsia="楷体" w:hint="eastAsia"/>
                <w:sz w:val="18"/>
                <w:szCs w:val="18"/>
              </w:rPr>
              <w:t>2</w:t>
            </w:r>
            <w:r w:rsidRPr="00867019">
              <w:rPr>
                <w:rFonts w:eastAsia="楷体"/>
                <w:sz w:val="18"/>
                <w:szCs w:val="18"/>
              </w:rPr>
              <w:t>/</w:t>
            </w:r>
            <w:r w:rsidRPr="00867019">
              <w:rPr>
                <w:rFonts w:eastAsia="楷体" w:hint="eastAsia"/>
                <w:sz w:val="18"/>
                <w:szCs w:val="18"/>
              </w:rPr>
              <w:t>36</w:t>
            </w:r>
            <w:r w:rsidRPr="00867019">
              <w:rPr>
                <w:rFonts w:eastAsia="楷体"/>
                <w:sz w:val="18"/>
                <w:szCs w:val="18"/>
              </w:rPr>
              <w:t>)</w:t>
            </w:r>
          </w:p>
        </w:tc>
        <w:tc>
          <w:tcPr>
            <w:tcW w:w="709" w:type="dxa"/>
            <w:vMerge w:val="restart"/>
            <w:vAlign w:val="center"/>
          </w:tcPr>
          <w:p w14:paraId="4915F45C" w14:textId="74E2810F" w:rsidR="00863670" w:rsidRPr="00D94FA3" w:rsidRDefault="00863670" w:rsidP="00863670">
            <w:pPr>
              <w:snapToGrid w:val="0"/>
              <w:spacing w:after="240" w:line="300" w:lineRule="auto"/>
              <w:jc w:val="center"/>
              <w:rPr>
                <w:rFonts w:eastAsia="楷体"/>
                <w:sz w:val="18"/>
                <w:szCs w:val="18"/>
              </w:rPr>
            </w:pPr>
            <w:r w:rsidRPr="00811BFA">
              <w:rPr>
                <w:rFonts w:eastAsia="楷体" w:hint="eastAsia"/>
                <w:color w:val="000000"/>
                <w:kern w:val="0"/>
                <w:sz w:val="18"/>
                <w:szCs w:val="18"/>
              </w:rPr>
              <w:t>1</w:t>
            </w:r>
          </w:p>
        </w:tc>
        <w:tc>
          <w:tcPr>
            <w:tcW w:w="3685" w:type="dxa"/>
            <w:vMerge w:val="restart"/>
            <w:vAlign w:val="center"/>
          </w:tcPr>
          <w:p w14:paraId="6A4C5785"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监理单位的概念，基本条件；</w:t>
            </w:r>
          </w:p>
          <w:p w14:paraId="0DC66AF4"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Pr="00863670">
              <w:rPr>
                <w:rFonts w:ascii="Times New Roman" w:hAnsi="Times New Roman" w:hint="eastAsia"/>
                <w:color w:val="000000"/>
              </w:rPr>
              <w:t>监理单位的资质条件和构成要素及其监理范围；</w:t>
            </w:r>
          </w:p>
          <w:p w14:paraId="1001B9C2"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国家对监理单位的资质管理；</w:t>
            </w:r>
          </w:p>
          <w:p w14:paraId="2D3FF3E9"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4.</w:t>
            </w:r>
            <w:r w:rsidRPr="00863670">
              <w:rPr>
                <w:rFonts w:ascii="Times New Roman" w:hAnsi="Times New Roman" w:hint="eastAsia"/>
                <w:color w:val="000000"/>
              </w:rPr>
              <w:t>监理单位的选择；</w:t>
            </w:r>
          </w:p>
          <w:p w14:paraId="097D0079"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5.</w:t>
            </w:r>
            <w:r w:rsidRPr="00863670">
              <w:rPr>
                <w:rFonts w:ascii="Times New Roman" w:hAnsi="Times New Roman" w:hint="eastAsia"/>
                <w:color w:val="000000"/>
              </w:rPr>
              <w:t>监理合同的内容</w:t>
            </w:r>
            <w:r w:rsidRPr="00863670">
              <w:rPr>
                <w:rFonts w:ascii="Times New Roman" w:hAnsi="Times New Roman" w:hint="eastAsia"/>
                <w:color w:val="000000"/>
              </w:rPr>
              <w:t xml:space="preserve">; </w:t>
            </w:r>
            <w:r w:rsidRPr="00863670">
              <w:rPr>
                <w:rFonts w:ascii="Times New Roman" w:hAnsi="Times New Roman" w:hint="eastAsia"/>
                <w:color w:val="000000"/>
              </w:rPr>
              <w:t>监理合同中双方的权利与义务。</w:t>
            </w:r>
          </w:p>
        </w:tc>
        <w:tc>
          <w:tcPr>
            <w:tcW w:w="1134" w:type="dxa"/>
            <w:vAlign w:val="center"/>
          </w:tcPr>
          <w:p w14:paraId="1B87D8B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45924F4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2F1C2657" w14:textId="77777777" w:rsidTr="003A7C64">
        <w:trPr>
          <w:trHeight w:val="406"/>
        </w:trPr>
        <w:tc>
          <w:tcPr>
            <w:tcW w:w="699" w:type="dxa"/>
            <w:vMerge/>
            <w:vAlign w:val="center"/>
          </w:tcPr>
          <w:p w14:paraId="2E2DE7B1"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46E25BA4"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tcPr>
          <w:p w14:paraId="321E3B8E" w14:textId="4D9421D2" w:rsidR="00863670" w:rsidRPr="00D94FA3" w:rsidRDefault="00863670" w:rsidP="00863670">
            <w:pPr>
              <w:snapToGrid w:val="0"/>
              <w:spacing w:after="240" w:line="300" w:lineRule="auto"/>
              <w:rPr>
                <w:rFonts w:eastAsia="楷体"/>
                <w:sz w:val="18"/>
                <w:szCs w:val="18"/>
              </w:rPr>
            </w:pPr>
          </w:p>
        </w:tc>
        <w:tc>
          <w:tcPr>
            <w:tcW w:w="3685" w:type="dxa"/>
            <w:vMerge/>
            <w:vAlign w:val="center"/>
          </w:tcPr>
          <w:p w14:paraId="4CDF90A6"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7BD16E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6C23A920"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74713A3A" w14:textId="77777777" w:rsidTr="003A7C64">
        <w:trPr>
          <w:trHeight w:val="425"/>
        </w:trPr>
        <w:tc>
          <w:tcPr>
            <w:tcW w:w="699" w:type="dxa"/>
            <w:vMerge/>
            <w:vAlign w:val="center"/>
          </w:tcPr>
          <w:p w14:paraId="65F798DE"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326E53DD"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tcPr>
          <w:p w14:paraId="66B05E81" w14:textId="22A86D1A" w:rsidR="00863670" w:rsidRPr="00D94FA3" w:rsidRDefault="00863670" w:rsidP="00863670">
            <w:pPr>
              <w:snapToGrid w:val="0"/>
              <w:spacing w:after="240" w:line="300" w:lineRule="auto"/>
              <w:rPr>
                <w:rFonts w:eastAsia="楷体"/>
                <w:sz w:val="18"/>
                <w:szCs w:val="18"/>
              </w:rPr>
            </w:pPr>
          </w:p>
        </w:tc>
        <w:tc>
          <w:tcPr>
            <w:tcW w:w="3685" w:type="dxa"/>
            <w:vMerge/>
            <w:vAlign w:val="center"/>
          </w:tcPr>
          <w:p w14:paraId="17265D3F"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5D4005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211D19BD" w14:textId="389B5EAD" w:rsidR="00863670" w:rsidRPr="00863670" w:rsidRDefault="003E4B2E" w:rsidP="00863670">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5</w:t>
            </w:r>
          </w:p>
        </w:tc>
      </w:tr>
      <w:tr w:rsidR="00863670" w:rsidRPr="00325959" w14:paraId="33C16E81" w14:textId="77777777" w:rsidTr="003A7C64">
        <w:trPr>
          <w:trHeight w:val="492"/>
        </w:trPr>
        <w:tc>
          <w:tcPr>
            <w:tcW w:w="699" w:type="dxa"/>
            <w:vMerge w:val="restart"/>
            <w:vAlign w:val="center"/>
          </w:tcPr>
          <w:p w14:paraId="36D3C9B8" w14:textId="09253179" w:rsidR="00863670" w:rsidRPr="00325959" w:rsidRDefault="00863670" w:rsidP="00863670">
            <w:pPr>
              <w:snapToGrid w:val="0"/>
              <w:spacing w:after="240" w:line="300" w:lineRule="auto"/>
              <w:jc w:val="center"/>
              <w:rPr>
                <w:rFonts w:eastAsia="楷体"/>
                <w:color w:val="000000" w:themeColor="text1"/>
                <w:kern w:val="0"/>
                <w:sz w:val="18"/>
                <w:szCs w:val="18"/>
              </w:rPr>
            </w:pPr>
            <w:r>
              <w:rPr>
                <w:rFonts w:eastAsia="楷体" w:hint="eastAsia"/>
                <w:color w:val="000000" w:themeColor="text1"/>
                <w:kern w:val="0"/>
                <w:sz w:val="18"/>
                <w:szCs w:val="18"/>
              </w:rPr>
              <w:t>4</w:t>
            </w:r>
          </w:p>
        </w:tc>
        <w:tc>
          <w:tcPr>
            <w:tcW w:w="1139" w:type="dxa"/>
            <w:vMerge w:val="restart"/>
            <w:vAlign w:val="center"/>
          </w:tcPr>
          <w:p w14:paraId="348028BB" w14:textId="252EBC98" w:rsidR="00863670" w:rsidRPr="00325959" w:rsidRDefault="00863670" w:rsidP="00863670">
            <w:pPr>
              <w:snapToGrid w:val="0"/>
              <w:spacing w:after="240" w:line="300" w:lineRule="auto"/>
              <w:jc w:val="left"/>
              <w:rPr>
                <w:rFonts w:eastAsia="楷体"/>
                <w:color w:val="000000" w:themeColor="text1"/>
                <w:kern w:val="0"/>
                <w:sz w:val="18"/>
                <w:szCs w:val="18"/>
              </w:rPr>
            </w:pPr>
            <w:r w:rsidRPr="00D31350">
              <w:rPr>
                <w:rFonts w:ascii="楷体" w:eastAsia="楷体" w:cs="楷体" w:hint="eastAsia"/>
                <w:sz w:val="18"/>
                <w:szCs w:val="18"/>
                <w:lang w:val="zh-CN"/>
              </w:rPr>
              <w:t>工程建设监理的组织</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75EE5B0D" w14:textId="0865627E" w:rsidR="00863670" w:rsidRPr="00D94FA3" w:rsidRDefault="00863670" w:rsidP="00863670">
            <w:pPr>
              <w:snapToGrid w:val="0"/>
              <w:spacing w:after="240" w:line="300" w:lineRule="auto"/>
              <w:jc w:val="center"/>
              <w:rPr>
                <w:rFonts w:eastAsia="楷体"/>
                <w:sz w:val="18"/>
                <w:szCs w:val="18"/>
              </w:rPr>
            </w:pPr>
            <w:r w:rsidRPr="00811BFA">
              <w:rPr>
                <w:rFonts w:eastAsia="楷体" w:hint="eastAsia"/>
                <w:color w:val="000000"/>
                <w:kern w:val="0"/>
                <w:sz w:val="18"/>
                <w:szCs w:val="18"/>
              </w:rPr>
              <w:t>1</w:t>
            </w:r>
          </w:p>
        </w:tc>
        <w:tc>
          <w:tcPr>
            <w:tcW w:w="3685" w:type="dxa"/>
            <w:vMerge w:val="restart"/>
            <w:vAlign w:val="center"/>
          </w:tcPr>
          <w:p w14:paraId="5427FF4D"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组织的概念和组织活动的基本原理；</w:t>
            </w:r>
          </w:p>
          <w:p w14:paraId="1D7A174C"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Pr="00863670">
              <w:rPr>
                <w:rFonts w:ascii="Times New Roman" w:hAnsi="Times New Roman" w:hint="eastAsia"/>
                <w:color w:val="000000"/>
              </w:rPr>
              <w:t>组织结构；</w:t>
            </w:r>
          </w:p>
          <w:p w14:paraId="6FDC8EC8"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监理组织的形式与特点；组织建立的步骤；</w:t>
            </w:r>
          </w:p>
          <w:p w14:paraId="7B5E7621"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4.</w:t>
            </w:r>
            <w:r w:rsidRPr="00863670">
              <w:rPr>
                <w:rFonts w:ascii="Times New Roman" w:hAnsi="Times New Roman" w:hint="eastAsia"/>
                <w:color w:val="000000"/>
              </w:rPr>
              <w:t>监理组织的人员结构和基本职责；</w:t>
            </w:r>
          </w:p>
          <w:p w14:paraId="71E6CA58"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5.</w:t>
            </w:r>
            <w:r w:rsidRPr="00863670">
              <w:rPr>
                <w:rFonts w:ascii="Times New Roman" w:hAnsi="Times New Roman" w:hint="eastAsia"/>
                <w:color w:val="000000"/>
              </w:rPr>
              <w:t>总监理工程师的职责。</w:t>
            </w:r>
          </w:p>
        </w:tc>
        <w:tc>
          <w:tcPr>
            <w:tcW w:w="1134" w:type="dxa"/>
            <w:vAlign w:val="center"/>
          </w:tcPr>
          <w:p w14:paraId="3DED83A3"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5BDFCCD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4DBE5A3D" w14:textId="77777777" w:rsidTr="003A7C64">
        <w:trPr>
          <w:trHeight w:val="461"/>
        </w:trPr>
        <w:tc>
          <w:tcPr>
            <w:tcW w:w="699" w:type="dxa"/>
            <w:vMerge/>
            <w:vAlign w:val="center"/>
          </w:tcPr>
          <w:p w14:paraId="1EB91904"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0532C969"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3E01733D" w14:textId="7F9B55AD" w:rsidR="00863670" w:rsidRPr="00D94FA3" w:rsidRDefault="00863670" w:rsidP="00863670">
            <w:pPr>
              <w:snapToGrid w:val="0"/>
              <w:spacing w:after="240" w:line="300" w:lineRule="auto"/>
              <w:jc w:val="center"/>
              <w:rPr>
                <w:rFonts w:eastAsia="楷体"/>
                <w:sz w:val="18"/>
                <w:szCs w:val="18"/>
              </w:rPr>
            </w:pPr>
          </w:p>
        </w:tc>
        <w:tc>
          <w:tcPr>
            <w:tcW w:w="3685" w:type="dxa"/>
            <w:vMerge/>
            <w:vAlign w:val="center"/>
          </w:tcPr>
          <w:p w14:paraId="58AEBB42"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252B37C"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79BC7416"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40E19F94" w14:textId="77777777" w:rsidTr="003A7C64">
        <w:trPr>
          <w:trHeight w:val="50"/>
        </w:trPr>
        <w:tc>
          <w:tcPr>
            <w:tcW w:w="699" w:type="dxa"/>
            <w:vMerge/>
            <w:vAlign w:val="center"/>
          </w:tcPr>
          <w:p w14:paraId="1A98C5E1"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3EEF5BA3"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71EC1BE8" w14:textId="63293551" w:rsidR="00863670" w:rsidRPr="00D94FA3" w:rsidRDefault="00863670" w:rsidP="00863670">
            <w:pPr>
              <w:snapToGrid w:val="0"/>
              <w:spacing w:after="240" w:line="300" w:lineRule="auto"/>
              <w:jc w:val="center"/>
              <w:rPr>
                <w:rFonts w:eastAsia="楷体"/>
                <w:sz w:val="18"/>
                <w:szCs w:val="18"/>
              </w:rPr>
            </w:pPr>
          </w:p>
        </w:tc>
        <w:tc>
          <w:tcPr>
            <w:tcW w:w="3685" w:type="dxa"/>
            <w:vMerge/>
            <w:vAlign w:val="center"/>
          </w:tcPr>
          <w:p w14:paraId="09F784F3"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77B426E1"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55448650" w14:textId="03571E5A" w:rsidR="00863670" w:rsidRPr="00863670" w:rsidRDefault="003E4B2E" w:rsidP="00863670">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5</w:t>
            </w:r>
          </w:p>
        </w:tc>
      </w:tr>
      <w:tr w:rsidR="00863670" w:rsidRPr="00325959" w14:paraId="72FABAB6" w14:textId="77777777" w:rsidTr="003A7C64">
        <w:trPr>
          <w:trHeight w:val="571"/>
        </w:trPr>
        <w:tc>
          <w:tcPr>
            <w:tcW w:w="699" w:type="dxa"/>
            <w:vMerge w:val="restart"/>
            <w:vAlign w:val="center"/>
          </w:tcPr>
          <w:p w14:paraId="2AB3B58D" w14:textId="72E7B610"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5</w:t>
            </w:r>
          </w:p>
        </w:tc>
        <w:tc>
          <w:tcPr>
            <w:tcW w:w="1139" w:type="dxa"/>
            <w:vMerge w:val="restart"/>
            <w:vAlign w:val="center"/>
          </w:tcPr>
          <w:p w14:paraId="1DFEFB11" w14:textId="2F0BAB88" w:rsidR="00863670" w:rsidRDefault="00863670" w:rsidP="00863670">
            <w:pPr>
              <w:snapToGrid w:val="0"/>
              <w:spacing w:after="240" w:line="300" w:lineRule="auto"/>
              <w:jc w:val="left"/>
              <w:rPr>
                <w:rFonts w:eastAsia="楷体"/>
                <w:color w:val="000000"/>
                <w:kern w:val="0"/>
                <w:sz w:val="18"/>
                <w:szCs w:val="18"/>
              </w:rPr>
            </w:pPr>
            <w:r>
              <w:rPr>
                <w:rFonts w:ascii="楷体" w:eastAsia="楷体" w:cs="楷体" w:hint="eastAsia"/>
                <w:sz w:val="18"/>
                <w:szCs w:val="18"/>
                <w:lang w:val="zh-CN"/>
              </w:rPr>
              <w:t>工程</w:t>
            </w:r>
            <w:r w:rsidRPr="00D31350">
              <w:rPr>
                <w:rFonts w:ascii="楷体" w:eastAsia="楷体" w:cs="楷体" w:hint="eastAsia"/>
                <w:sz w:val="18"/>
                <w:szCs w:val="18"/>
                <w:lang w:val="zh-CN"/>
              </w:rPr>
              <w:t>建设监理规划</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4B48B252" w14:textId="346B934F" w:rsidR="00863670" w:rsidRPr="00B33EE1" w:rsidRDefault="00863670" w:rsidP="00863670">
            <w:pPr>
              <w:snapToGrid w:val="0"/>
              <w:spacing w:after="240" w:line="300" w:lineRule="auto"/>
              <w:jc w:val="center"/>
              <w:rPr>
                <w:rFonts w:eastAsia="楷体"/>
                <w:sz w:val="18"/>
                <w:szCs w:val="18"/>
              </w:rPr>
            </w:pPr>
            <w:r w:rsidRPr="00811BFA">
              <w:rPr>
                <w:rFonts w:eastAsia="楷体" w:hint="eastAsia"/>
                <w:color w:val="000000"/>
                <w:kern w:val="0"/>
                <w:sz w:val="18"/>
                <w:szCs w:val="18"/>
              </w:rPr>
              <w:t>1</w:t>
            </w:r>
          </w:p>
        </w:tc>
        <w:tc>
          <w:tcPr>
            <w:tcW w:w="3685" w:type="dxa"/>
            <w:vMerge w:val="restart"/>
            <w:vAlign w:val="center"/>
          </w:tcPr>
          <w:p w14:paraId="3EEDD44C"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监理规划的概念和作用；</w:t>
            </w:r>
          </w:p>
          <w:p w14:paraId="44F63FA6"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Pr="00863670">
              <w:rPr>
                <w:rFonts w:ascii="Times New Roman" w:hAnsi="Times New Roman" w:hint="eastAsia"/>
                <w:color w:val="000000"/>
              </w:rPr>
              <w:t>监理规划与监理大纲、监理实施细则的编制顺序和依据，三者在编制人、审批人、时间、作用等方法的区别；</w:t>
            </w:r>
          </w:p>
          <w:p w14:paraId="35F4AD8E"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监理规划的内容；</w:t>
            </w:r>
          </w:p>
          <w:p w14:paraId="06B2E9CB"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4.</w:t>
            </w:r>
            <w:r w:rsidRPr="00863670">
              <w:rPr>
                <w:rFonts w:ascii="Times New Roman" w:hAnsi="Times New Roman" w:hint="eastAsia"/>
                <w:color w:val="000000"/>
              </w:rPr>
              <w:t>监理规划的编制要求与规范化文本格式；</w:t>
            </w:r>
          </w:p>
        </w:tc>
        <w:tc>
          <w:tcPr>
            <w:tcW w:w="1134" w:type="dxa"/>
            <w:vAlign w:val="center"/>
          </w:tcPr>
          <w:p w14:paraId="18BFD5FC"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1280D1B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7FAAB998" w14:textId="77777777" w:rsidTr="003A7C64">
        <w:trPr>
          <w:trHeight w:val="564"/>
        </w:trPr>
        <w:tc>
          <w:tcPr>
            <w:tcW w:w="699" w:type="dxa"/>
            <w:vMerge/>
            <w:vAlign w:val="center"/>
          </w:tcPr>
          <w:p w14:paraId="17D9D8C6"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788228FE"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1B5DD2C3" w14:textId="3F4FEE9F"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796B4A78"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2414D050"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4D88442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3A995268" w14:textId="77777777" w:rsidTr="003A7C64">
        <w:trPr>
          <w:trHeight w:val="690"/>
        </w:trPr>
        <w:tc>
          <w:tcPr>
            <w:tcW w:w="699" w:type="dxa"/>
            <w:vMerge/>
            <w:vAlign w:val="center"/>
          </w:tcPr>
          <w:p w14:paraId="539EF5FA"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1592E460"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144F581B" w14:textId="2019B71F"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42F3C6F2"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1D24022A"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0973CD58" w14:textId="2B0F52F7" w:rsidR="00863670" w:rsidRPr="00863670" w:rsidRDefault="003E4B2E" w:rsidP="00863670">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5</w:t>
            </w:r>
          </w:p>
        </w:tc>
      </w:tr>
      <w:tr w:rsidR="00863670" w:rsidRPr="00325959" w14:paraId="72471AAE" w14:textId="77777777" w:rsidTr="003A7C64">
        <w:trPr>
          <w:trHeight w:val="181"/>
        </w:trPr>
        <w:tc>
          <w:tcPr>
            <w:tcW w:w="699" w:type="dxa"/>
            <w:vMerge/>
            <w:vAlign w:val="center"/>
          </w:tcPr>
          <w:p w14:paraId="26FB246B"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67F794F0"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restart"/>
            <w:vAlign w:val="center"/>
          </w:tcPr>
          <w:p w14:paraId="0BB0DF09" w14:textId="4489726D"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2</w:t>
            </w:r>
          </w:p>
        </w:tc>
        <w:tc>
          <w:tcPr>
            <w:tcW w:w="3685" w:type="dxa"/>
            <w:vMerge w:val="restart"/>
            <w:vAlign w:val="center"/>
          </w:tcPr>
          <w:p w14:paraId="1B691EA9"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5.</w:t>
            </w:r>
            <w:r w:rsidRPr="00863670">
              <w:rPr>
                <w:rFonts w:ascii="Times New Roman" w:hAnsi="Times New Roman" w:hint="eastAsia"/>
                <w:color w:val="000000"/>
              </w:rPr>
              <w:t>监理规划的实施方法。</w:t>
            </w:r>
          </w:p>
        </w:tc>
        <w:tc>
          <w:tcPr>
            <w:tcW w:w="1134" w:type="dxa"/>
            <w:vAlign w:val="center"/>
          </w:tcPr>
          <w:p w14:paraId="2AC9EA53"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1F2F3D15"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62570E48" w14:textId="77777777" w:rsidTr="003A7C64">
        <w:trPr>
          <w:trHeight w:val="160"/>
        </w:trPr>
        <w:tc>
          <w:tcPr>
            <w:tcW w:w="699" w:type="dxa"/>
            <w:vMerge/>
            <w:vAlign w:val="center"/>
          </w:tcPr>
          <w:p w14:paraId="2CD76D10"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3CD4A34C"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5F7FCF5C" w14:textId="0F61FA86"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4542E060"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1A6A88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619D15B8"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6A028F92" w14:textId="77777777" w:rsidTr="003A7C64">
        <w:trPr>
          <w:trHeight w:val="190"/>
        </w:trPr>
        <w:tc>
          <w:tcPr>
            <w:tcW w:w="699" w:type="dxa"/>
            <w:vMerge/>
            <w:vAlign w:val="center"/>
          </w:tcPr>
          <w:p w14:paraId="40CBC336"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3074E42A"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640CCD66" w14:textId="5E66FFEC"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5A30B9A4"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1A4E9E86"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55243B44"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10307FAF" w14:textId="77777777" w:rsidTr="003A7C64">
        <w:trPr>
          <w:trHeight w:val="290"/>
        </w:trPr>
        <w:tc>
          <w:tcPr>
            <w:tcW w:w="699" w:type="dxa"/>
            <w:vMerge w:val="restart"/>
            <w:vAlign w:val="center"/>
          </w:tcPr>
          <w:p w14:paraId="7F4AB525" w14:textId="3E406C1D"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6</w:t>
            </w:r>
          </w:p>
        </w:tc>
        <w:tc>
          <w:tcPr>
            <w:tcW w:w="1139" w:type="dxa"/>
            <w:vMerge w:val="restart"/>
            <w:vAlign w:val="center"/>
          </w:tcPr>
          <w:p w14:paraId="2411E141" w14:textId="5D9C3410" w:rsidR="00863670" w:rsidRDefault="00863670" w:rsidP="00863670">
            <w:pPr>
              <w:snapToGrid w:val="0"/>
              <w:spacing w:after="240" w:line="300" w:lineRule="auto"/>
              <w:jc w:val="left"/>
              <w:rPr>
                <w:rFonts w:eastAsia="楷体"/>
                <w:color w:val="000000"/>
                <w:kern w:val="0"/>
                <w:sz w:val="18"/>
                <w:szCs w:val="18"/>
              </w:rPr>
            </w:pPr>
            <w:r w:rsidRPr="00D31350">
              <w:rPr>
                <w:rFonts w:ascii="楷体" w:eastAsia="楷体" w:cs="楷体" w:hint="eastAsia"/>
                <w:sz w:val="18"/>
                <w:szCs w:val="18"/>
                <w:lang w:val="zh-CN"/>
              </w:rPr>
              <w:t>工程建设监理目标控制</w:t>
            </w:r>
            <w:r w:rsidRPr="00325959">
              <w:rPr>
                <w:rFonts w:eastAsia="楷体"/>
                <w:color w:val="000000"/>
                <w:kern w:val="0"/>
                <w:sz w:val="18"/>
                <w:szCs w:val="18"/>
              </w:rPr>
              <w:t>(</w:t>
            </w:r>
            <w:r>
              <w:rPr>
                <w:rFonts w:eastAsia="楷体" w:hint="eastAsia"/>
                <w:color w:val="000000"/>
                <w:kern w:val="0"/>
                <w:sz w:val="18"/>
                <w:szCs w:val="18"/>
              </w:rPr>
              <w:t>18</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701435DD" w14:textId="750D8E1D" w:rsidR="00863670" w:rsidRPr="00B33EE1" w:rsidRDefault="00863670" w:rsidP="00863670">
            <w:pPr>
              <w:snapToGrid w:val="0"/>
              <w:spacing w:after="240" w:line="300" w:lineRule="auto"/>
              <w:jc w:val="center"/>
              <w:rPr>
                <w:rFonts w:eastAsia="楷体"/>
                <w:sz w:val="18"/>
                <w:szCs w:val="18"/>
              </w:rPr>
            </w:pPr>
            <w:r w:rsidRPr="00811BFA">
              <w:rPr>
                <w:rFonts w:eastAsia="楷体" w:hint="eastAsia"/>
                <w:color w:val="000000"/>
                <w:kern w:val="0"/>
                <w:sz w:val="18"/>
                <w:szCs w:val="18"/>
              </w:rPr>
              <w:t>1</w:t>
            </w:r>
          </w:p>
        </w:tc>
        <w:tc>
          <w:tcPr>
            <w:tcW w:w="3685" w:type="dxa"/>
            <w:vMerge w:val="restart"/>
            <w:vAlign w:val="center"/>
          </w:tcPr>
          <w:p w14:paraId="52634F01"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监理目标系统；</w:t>
            </w:r>
          </w:p>
          <w:p w14:paraId="46DAAC9C"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Pr="00863670">
              <w:rPr>
                <w:rFonts w:ascii="Times New Roman" w:hAnsi="Times New Roman" w:hint="eastAsia"/>
                <w:color w:val="000000"/>
              </w:rPr>
              <w:t>目标控制基本理论，控制方法；</w:t>
            </w:r>
          </w:p>
          <w:p w14:paraId="4E1CAEF1"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投资控制的概念、概预算的应用、价值工程的应用、施工阶段的控制内容和方法；</w:t>
            </w:r>
          </w:p>
        </w:tc>
        <w:tc>
          <w:tcPr>
            <w:tcW w:w="1134" w:type="dxa"/>
            <w:vAlign w:val="center"/>
          </w:tcPr>
          <w:p w14:paraId="3D703E53"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1613C9C6"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1DAA8EA0" w14:textId="77777777" w:rsidTr="003A7C64">
        <w:trPr>
          <w:trHeight w:val="283"/>
        </w:trPr>
        <w:tc>
          <w:tcPr>
            <w:tcW w:w="699" w:type="dxa"/>
            <w:vMerge/>
            <w:vAlign w:val="center"/>
          </w:tcPr>
          <w:p w14:paraId="2F9F0C61"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751300AB"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03AABABC" w14:textId="3FA9EDC2"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47CA7B70"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DEE59E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7BFC6B3A"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17AFD598" w14:textId="77777777" w:rsidTr="003A7C64">
        <w:trPr>
          <w:trHeight w:val="305"/>
        </w:trPr>
        <w:tc>
          <w:tcPr>
            <w:tcW w:w="699" w:type="dxa"/>
            <w:vMerge/>
            <w:vAlign w:val="center"/>
          </w:tcPr>
          <w:p w14:paraId="332E6206"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4BC42AC7"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1573481D" w14:textId="1C4986C6"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02A24267"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25DA0FE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课程论文</w:t>
            </w:r>
          </w:p>
        </w:tc>
        <w:tc>
          <w:tcPr>
            <w:tcW w:w="993" w:type="dxa"/>
            <w:vAlign w:val="center"/>
          </w:tcPr>
          <w:p w14:paraId="39A2053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35</w:t>
            </w:r>
          </w:p>
        </w:tc>
      </w:tr>
      <w:tr w:rsidR="00863670" w:rsidRPr="00325959" w14:paraId="2E504CD7" w14:textId="77777777" w:rsidTr="003A7C64">
        <w:trPr>
          <w:trHeight w:val="150"/>
        </w:trPr>
        <w:tc>
          <w:tcPr>
            <w:tcW w:w="699" w:type="dxa"/>
            <w:vMerge/>
            <w:vAlign w:val="center"/>
          </w:tcPr>
          <w:p w14:paraId="4FA1F94A"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089D7977"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13E57A41" w14:textId="24A27CE1"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658FD871"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5A6F562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7C4997C5"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8</w:t>
            </w:r>
          </w:p>
        </w:tc>
      </w:tr>
      <w:tr w:rsidR="00863670" w:rsidRPr="00325959" w14:paraId="4BA90B17" w14:textId="77777777" w:rsidTr="003A7C64">
        <w:trPr>
          <w:trHeight w:val="209"/>
        </w:trPr>
        <w:tc>
          <w:tcPr>
            <w:tcW w:w="699" w:type="dxa"/>
            <w:vMerge/>
            <w:vAlign w:val="center"/>
          </w:tcPr>
          <w:p w14:paraId="59A099B6"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7A29E5F"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restart"/>
            <w:vAlign w:val="center"/>
          </w:tcPr>
          <w:p w14:paraId="0135D182" w14:textId="1887AA72"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2</w:t>
            </w:r>
          </w:p>
        </w:tc>
        <w:tc>
          <w:tcPr>
            <w:tcW w:w="3685" w:type="dxa"/>
            <w:vMerge w:val="restart"/>
            <w:vAlign w:val="center"/>
          </w:tcPr>
          <w:p w14:paraId="08B31B68"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4.</w:t>
            </w:r>
            <w:r w:rsidRPr="00863670">
              <w:rPr>
                <w:rFonts w:ascii="Times New Roman" w:hAnsi="Times New Roman" w:hint="eastAsia"/>
                <w:color w:val="000000"/>
              </w:rPr>
              <w:t>工程建设质量控制；</w:t>
            </w:r>
          </w:p>
          <w:p w14:paraId="5A2F1A94"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5.</w:t>
            </w:r>
            <w:r w:rsidRPr="00863670">
              <w:rPr>
                <w:rFonts w:ascii="Times New Roman" w:hAnsi="Times New Roman" w:hint="eastAsia"/>
                <w:color w:val="000000"/>
              </w:rPr>
              <w:t>工程建设进度控制；</w:t>
            </w:r>
          </w:p>
          <w:p w14:paraId="5C1B9524"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hint="eastAsia"/>
                <w:color w:val="000000"/>
              </w:rPr>
              <w:t>6.</w:t>
            </w:r>
            <w:r w:rsidRPr="00863670">
              <w:rPr>
                <w:rFonts w:ascii="Times New Roman" w:hAnsi="Times New Roman" w:hint="eastAsia"/>
                <w:color w:val="000000"/>
              </w:rPr>
              <w:t>工程建设投资控制。</w:t>
            </w:r>
          </w:p>
        </w:tc>
        <w:tc>
          <w:tcPr>
            <w:tcW w:w="1134" w:type="dxa"/>
            <w:vAlign w:val="center"/>
          </w:tcPr>
          <w:p w14:paraId="2935617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7FE9E953"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3FA8BEC9" w14:textId="77777777" w:rsidTr="003A7C64">
        <w:trPr>
          <w:trHeight w:val="341"/>
        </w:trPr>
        <w:tc>
          <w:tcPr>
            <w:tcW w:w="699" w:type="dxa"/>
            <w:vMerge/>
            <w:vAlign w:val="center"/>
          </w:tcPr>
          <w:p w14:paraId="2F1B4799"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6E42ECE9"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4496950B" w14:textId="4EA36ABE"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5FE0A661"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85BB9D8"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01F56EC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5E694EA1" w14:textId="77777777" w:rsidTr="003A7C64">
        <w:trPr>
          <w:trHeight w:val="261"/>
        </w:trPr>
        <w:tc>
          <w:tcPr>
            <w:tcW w:w="699" w:type="dxa"/>
            <w:vMerge/>
            <w:vAlign w:val="center"/>
          </w:tcPr>
          <w:p w14:paraId="47ABF8B7"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AA9C97C"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2B717134" w14:textId="41F68DC6"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3A10A0DF"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2AF861B5"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课程论文</w:t>
            </w:r>
          </w:p>
        </w:tc>
        <w:tc>
          <w:tcPr>
            <w:tcW w:w="993" w:type="dxa"/>
            <w:vAlign w:val="center"/>
          </w:tcPr>
          <w:p w14:paraId="15C9164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25</w:t>
            </w:r>
          </w:p>
        </w:tc>
      </w:tr>
      <w:tr w:rsidR="00863670" w:rsidRPr="00325959" w14:paraId="7FE66E03" w14:textId="77777777" w:rsidTr="003A7C64">
        <w:trPr>
          <w:trHeight w:val="167"/>
        </w:trPr>
        <w:tc>
          <w:tcPr>
            <w:tcW w:w="699" w:type="dxa"/>
            <w:vMerge/>
            <w:vAlign w:val="center"/>
          </w:tcPr>
          <w:p w14:paraId="08FA5B58"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3D56B1FA"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078F052E" w14:textId="73D13E7A"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14C670C2"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1BE07B0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0DDD5A86"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15</w:t>
            </w:r>
          </w:p>
        </w:tc>
      </w:tr>
      <w:tr w:rsidR="00863670" w:rsidRPr="00325959" w14:paraId="739F1D24" w14:textId="77777777" w:rsidTr="003A7C64">
        <w:trPr>
          <w:trHeight w:val="272"/>
        </w:trPr>
        <w:tc>
          <w:tcPr>
            <w:tcW w:w="699" w:type="dxa"/>
            <w:vMerge w:val="restart"/>
            <w:vAlign w:val="center"/>
          </w:tcPr>
          <w:p w14:paraId="46177727" w14:textId="48806861"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7</w:t>
            </w:r>
          </w:p>
        </w:tc>
        <w:tc>
          <w:tcPr>
            <w:tcW w:w="1139" w:type="dxa"/>
            <w:vMerge w:val="restart"/>
            <w:vAlign w:val="center"/>
          </w:tcPr>
          <w:p w14:paraId="333B447F" w14:textId="51C7FC9C" w:rsidR="00863670" w:rsidRDefault="00863670" w:rsidP="00863670">
            <w:pPr>
              <w:snapToGrid w:val="0"/>
              <w:spacing w:after="240" w:line="300" w:lineRule="auto"/>
              <w:jc w:val="left"/>
              <w:rPr>
                <w:rFonts w:eastAsia="楷体"/>
                <w:color w:val="000000"/>
                <w:kern w:val="0"/>
                <w:sz w:val="18"/>
                <w:szCs w:val="18"/>
              </w:rPr>
            </w:pPr>
            <w:r w:rsidRPr="00D31350">
              <w:rPr>
                <w:rFonts w:ascii="楷体" w:eastAsia="楷体" w:cs="楷体" w:hint="eastAsia"/>
                <w:sz w:val="18"/>
                <w:szCs w:val="18"/>
                <w:lang w:val="zh-CN"/>
              </w:rPr>
              <w:t>工程建设监理安全管理</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0D42FBFF" w14:textId="36A35687" w:rsidR="00863670" w:rsidRPr="00B14DC9"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1</w:t>
            </w:r>
          </w:p>
        </w:tc>
        <w:tc>
          <w:tcPr>
            <w:tcW w:w="3685" w:type="dxa"/>
            <w:vMerge w:val="restart"/>
            <w:vAlign w:val="center"/>
          </w:tcPr>
          <w:p w14:paraId="5DCA1D88"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安全生产的基本概念，安全监理的概念；</w:t>
            </w:r>
          </w:p>
          <w:p w14:paraId="2DDBD794"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Pr="00863670">
              <w:rPr>
                <w:rFonts w:ascii="Times New Roman" w:hAnsi="Times New Roman" w:hint="eastAsia"/>
                <w:color w:val="000000"/>
              </w:rPr>
              <w:t>安全监理的工作内容和工作程序；</w:t>
            </w:r>
          </w:p>
        </w:tc>
        <w:tc>
          <w:tcPr>
            <w:tcW w:w="1134" w:type="dxa"/>
            <w:vAlign w:val="center"/>
          </w:tcPr>
          <w:p w14:paraId="65EA1531"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603BDD21"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5E0C7976" w14:textId="77777777" w:rsidTr="003A7C64">
        <w:trPr>
          <w:trHeight w:val="310"/>
        </w:trPr>
        <w:tc>
          <w:tcPr>
            <w:tcW w:w="699" w:type="dxa"/>
            <w:vMerge/>
            <w:vAlign w:val="center"/>
          </w:tcPr>
          <w:p w14:paraId="3A2DEC55"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6D963605"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0ED05545" w14:textId="6DA85372" w:rsidR="00863670" w:rsidRDefault="00863670" w:rsidP="00863670">
            <w:pPr>
              <w:snapToGrid w:val="0"/>
              <w:spacing w:after="240" w:line="300" w:lineRule="auto"/>
              <w:jc w:val="center"/>
              <w:rPr>
                <w:rFonts w:eastAsia="楷体"/>
                <w:color w:val="000000"/>
                <w:kern w:val="0"/>
                <w:sz w:val="18"/>
                <w:szCs w:val="18"/>
              </w:rPr>
            </w:pPr>
          </w:p>
        </w:tc>
        <w:tc>
          <w:tcPr>
            <w:tcW w:w="3685" w:type="dxa"/>
            <w:vMerge/>
            <w:vAlign w:val="center"/>
          </w:tcPr>
          <w:p w14:paraId="6963EA1E"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91967A0"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1EA9401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08ABB285" w14:textId="77777777" w:rsidTr="003A7C64">
        <w:trPr>
          <w:trHeight w:val="177"/>
        </w:trPr>
        <w:tc>
          <w:tcPr>
            <w:tcW w:w="699" w:type="dxa"/>
            <w:vMerge/>
            <w:vAlign w:val="center"/>
          </w:tcPr>
          <w:p w14:paraId="1F9C8C2B"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1F53D1E7"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53BA2177" w14:textId="5024656C" w:rsidR="00863670" w:rsidRDefault="00863670" w:rsidP="00863670">
            <w:pPr>
              <w:snapToGrid w:val="0"/>
              <w:spacing w:after="240" w:line="300" w:lineRule="auto"/>
              <w:jc w:val="center"/>
              <w:rPr>
                <w:rFonts w:eastAsia="楷体"/>
                <w:color w:val="000000"/>
                <w:kern w:val="0"/>
                <w:sz w:val="18"/>
                <w:szCs w:val="18"/>
              </w:rPr>
            </w:pPr>
          </w:p>
        </w:tc>
        <w:tc>
          <w:tcPr>
            <w:tcW w:w="3685" w:type="dxa"/>
            <w:vMerge/>
            <w:vAlign w:val="center"/>
          </w:tcPr>
          <w:p w14:paraId="26A2B5E3"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B288F45"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课程论文</w:t>
            </w:r>
          </w:p>
        </w:tc>
        <w:tc>
          <w:tcPr>
            <w:tcW w:w="993" w:type="dxa"/>
            <w:vAlign w:val="center"/>
          </w:tcPr>
          <w:p w14:paraId="6E0D20A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20</w:t>
            </w:r>
          </w:p>
        </w:tc>
      </w:tr>
      <w:tr w:rsidR="00863670" w:rsidRPr="00325959" w14:paraId="37DCEEA7" w14:textId="77777777" w:rsidTr="003A7C64">
        <w:trPr>
          <w:trHeight w:val="117"/>
        </w:trPr>
        <w:tc>
          <w:tcPr>
            <w:tcW w:w="699" w:type="dxa"/>
            <w:vMerge/>
            <w:vAlign w:val="center"/>
          </w:tcPr>
          <w:p w14:paraId="3DEC3CCF"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46F21535"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2AE59649" w14:textId="4D86C9A1" w:rsidR="00863670" w:rsidRDefault="00863670" w:rsidP="00863670">
            <w:pPr>
              <w:snapToGrid w:val="0"/>
              <w:spacing w:after="240" w:line="300" w:lineRule="auto"/>
              <w:jc w:val="center"/>
              <w:rPr>
                <w:rFonts w:eastAsia="楷体"/>
                <w:color w:val="000000"/>
                <w:kern w:val="0"/>
                <w:sz w:val="18"/>
                <w:szCs w:val="18"/>
              </w:rPr>
            </w:pPr>
          </w:p>
        </w:tc>
        <w:tc>
          <w:tcPr>
            <w:tcW w:w="3685" w:type="dxa"/>
            <w:vMerge/>
            <w:vAlign w:val="center"/>
          </w:tcPr>
          <w:p w14:paraId="44C33421"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0FB3A604"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79F49AA0"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4</w:t>
            </w:r>
          </w:p>
        </w:tc>
      </w:tr>
      <w:tr w:rsidR="00863670" w:rsidRPr="00325959" w14:paraId="4A7F098B" w14:textId="77777777" w:rsidTr="003A7C64">
        <w:trPr>
          <w:trHeight w:val="330"/>
        </w:trPr>
        <w:tc>
          <w:tcPr>
            <w:tcW w:w="699" w:type="dxa"/>
            <w:vMerge/>
            <w:vAlign w:val="center"/>
          </w:tcPr>
          <w:p w14:paraId="31BC4054"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65F044A8"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restart"/>
            <w:vAlign w:val="center"/>
          </w:tcPr>
          <w:p w14:paraId="1DFCB12E" w14:textId="3D439D24"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2</w:t>
            </w:r>
          </w:p>
        </w:tc>
        <w:tc>
          <w:tcPr>
            <w:tcW w:w="3685" w:type="dxa"/>
            <w:vMerge w:val="restart"/>
            <w:vAlign w:val="center"/>
          </w:tcPr>
          <w:p w14:paraId="02260350"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 xml:space="preserve">3. </w:t>
            </w:r>
            <w:r w:rsidRPr="00863670">
              <w:rPr>
                <w:rFonts w:ascii="Times New Roman" w:hAnsi="Times New Roman" w:hint="eastAsia"/>
                <w:color w:val="000000"/>
              </w:rPr>
              <w:t>安全监理的隐患排查方法；</w:t>
            </w:r>
          </w:p>
          <w:p w14:paraId="0759C020"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 xml:space="preserve">4. </w:t>
            </w:r>
            <w:r w:rsidRPr="00863670">
              <w:rPr>
                <w:rFonts w:ascii="Times New Roman" w:hAnsi="Times New Roman" w:hint="eastAsia"/>
                <w:color w:val="000000"/>
              </w:rPr>
              <w:t>安全事故的处理。</w:t>
            </w:r>
          </w:p>
        </w:tc>
        <w:tc>
          <w:tcPr>
            <w:tcW w:w="1134" w:type="dxa"/>
            <w:vAlign w:val="center"/>
          </w:tcPr>
          <w:p w14:paraId="192C379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505E3E0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27DFA31E" w14:textId="77777777" w:rsidTr="003A7C64">
        <w:trPr>
          <w:trHeight w:val="330"/>
        </w:trPr>
        <w:tc>
          <w:tcPr>
            <w:tcW w:w="699" w:type="dxa"/>
            <w:vMerge/>
            <w:vAlign w:val="center"/>
          </w:tcPr>
          <w:p w14:paraId="069DFE0E"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1EA86D7"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7628096B" w14:textId="131B85D9" w:rsidR="00863670" w:rsidRDefault="00863670" w:rsidP="00863670">
            <w:pPr>
              <w:snapToGrid w:val="0"/>
              <w:spacing w:after="240" w:line="300" w:lineRule="auto"/>
              <w:jc w:val="center"/>
              <w:rPr>
                <w:rFonts w:eastAsia="楷体"/>
                <w:color w:val="000000"/>
                <w:sz w:val="18"/>
                <w:szCs w:val="18"/>
              </w:rPr>
            </w:pPr>
          </w:p>
        </w:tc>
        <w:tc>
          <w:tcPr>
            <w:tcW w:w="3685" w:type="dxa"/>
            <w:vMerge/>
            <w:vAlign w:val="center"/>
          </w:tcPr>
          <w:p w14:paraId="78FE3FC2"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CE0F946"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6DC7DFB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7F955FE2" w14:textId="77777777" w:rsidTr="003A7C64">
        <w:trPr>
          <w:trHeight w:val="228"/>
        </w:trPr>
        <w:tc>
          <w:tcPr>
            <w:tcW w:w="699" w:type="dxa"/>
            <w:vMerge/>
            <w:vAlign w:val="center"/>
          </w:tcPr>
          <w:p w14:paraId="49816BC6"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00DC00E8"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0510556A" w14:textId="14B1B791" w:rsidR="00863670" w:rsidRDefault="00863670" w:rsidP="00863670">
            <w:pPr>
              <w:snapToGrid w:val="0"/>
              <w:spacing w:after="240" w:line="300" w:lineRule="auto"/>
              <w:jc w:val="center"/>
              <w:rPr>
                <w:rFonts w:eastAsia="楷体"/>
                <w:color w:val="000000"/>
                <w:sz w:val="18"/>
                <w:szCs w:val="18"/>
              </w:rPr>
            </w:pPr>
          </w:p>
        </w:tc>
        <w:tc>
          <w:tcPr>
            <w:tcW w:w="3685" w:type="dxa"/>
            <w:vMerge/>
            <w:vAlign w:val="center"/>
          </w:tcPr>
          <w:p w14:paraId="5EA965C0"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23B150F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课程论文</w:t>
            </w:r>
          </w:p>
        </w:tc>
        <w:tc>
          <w:tcPr>
            <w:tcW w:w="993" w:type="dxa"/>
            <w:vAlign w:val="center"/>
          </w:tcPr>
          <w:p w14:paraId="647BE1E1"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20</w:t>
            </w:r>
          </w:p>
        </w:tc>
      </w:tr>
      <w:tr w:rsidR="00863670" w:rsidRPr="00325959" w14:paraId="4A7E2FBF" w14:textId="77777777" w:rsidTr="003A7C64">
        <w:trPr>
          <w:trHeight w:val="111"/>
        </w:trPr>
        <w:tc>
          <w:tcPr>
            <w:tcW w:w="699" w:type="dxa"/>
            <w:vMerge/>
            <w:vAlign w:val="center"/>
          </w:tcPr>
          <w:p w14:paraId="208C5791"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1C94D4BA"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43080FE5" w14:textId="37503F30" w:rsidR="00863670" w:rsidRDefault="00863670" w:rsidP="00863670">
            <w:pPr>
              <w:snapToGrid w:val="0"/>
              <w:spacing w:after="240" w:line="300" w:lineRule="auto"/>
              <w:jc w:val="center"/>
              <w:rPr>
                <w:rFonts w:eastAsia="楷体"/>
                <w:color w:val="000000"/>
                <w:sz w:val="18"/>
                <w:szCs w:val="18"/>
              </w:rPr>
            </w:pPr>
          </w:p>
        </w:tc>
        <w:tc>
          <w:tcPr>
            <w:tcW w:w="3685" w:type="dxa"/>
            <w:vMerge/>
            <w:vAlign w:val="center"/>
          </w:tcPr>
          <w:p w14:paraId="2756A334"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1BFC1A8"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7475139C"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1DCA3ABB" w14:textId="77777777" w:rsidTr="003A7C64">
        <w:trPr>
          <w:trHeight w:val="363"/>
        </w:trPr>
        <w:tc>
          <w:tcPr>
            <w:tcW w:w="699" w:type="dxa"/>
            <w:vMerge w:val="restart"/>
            <w:vAlign w:val="center"/>
          </w:tcPr>
          <w:p w14:paraId="65FA97C3" w14:textId="013134E6"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8</w:t>
            </w:r>
          </w:p>
        </w:tc>
        <w:tc>
          <w:tcPr>
            <w:tcW w:w="1139" w:type="dxa"/>
            <w:vMerge w:val="restart"/>
            <w:vAlign w:val="center"/>
          </w:tcPr>
          <w:p w14:paraId="5D69D462" w14:textId="42FA12BB" w:rsidR="00863670" w:rsidRDefault="00863670" w:rsidP="00863670">
            <w:pPr>
              <w:snapToGrid w:val="0"/>
              <w:spacing w:after="240" w:line="300" w:lineRule="auto"/>
              <w:jc w:val="left"/>
              <w:rPr>
                <w:rFonts w:eastAsia="楷体"/>
                <w:color w:val="000000"/>
                <w:kern w:val="0"/>
                <w:sz w:val="18"/>
                <w:szCs w:val="18"/>
              </w:rPr>
            </w:pPr>
            <w:r w:rsidRPr="00D31350">
              <w:rPr>
                <w:rFonts w:ascii="楷体" w:eastAsia="楷体" w:cs="楷体" w:hint="eastAsia"/>
                <w:sz w:val="18"/>
                <w:szCs w:val="18"/>
                <w:lang w:val="zh-CN"/>
              </w:rPr>
              <w:t>工程建设监</w:t>
            </w:r>
            <w:r w:rsidRPr="00D31350">
              <w:rPr>
                <w:rFonts w:ascii="楷体" w:eastAsia="楷体" w:cs="楷体" w:hint="eastAsia"/>
                <w:sz w:val="18"/>
                <w:szCs w:val="18"/>
                <w:lang w:val="zh-CN"/>
              </w:rPr>
              <w:lastRenderedPageBreak/>
              <w:t>理合同管理</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599D0AD3" w14:textId="7B14861C" w:rsidR="00863670" w:rsidRPr="002B1B99"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lastRenderedPageBreak/>
              <w:t>1</w:t>
            </w:r>
          </w:p>
        </w:tc>
        <w:tc>
          <w:tcPr>
            <w:tcW w:w="3685" w:type="dxa"/>
            <w:vMerge w:val="restart"/>
            <w:vAlign w:val="center"/>
          </w:tcPr>
          <w:p w14:paraId="78B52B92"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合同的概念、内容；</w:t>
            </w:r>
          </w:p>
          <w:p w14:paraId="595587F5"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lastRenderedPageBreak/>
              <w:t>2.</w:t>
            </w:r>
            <w:r w:rsidRPr="00863670">
              <w:rPr>
                <w:rFonts w:ascii="Times New Roman" w:hAnsi="Times New Roman" w:hint="eastAsia"/>
                <w:color w:val="000000"/>
              </w:rPr>
              <w:t>建设工程中合同关系，施工合同文件组成；</w:t>
            </w:r>
          </w:p>
          <w:p w14:paraId="414DAF06"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施工合同中双方权利与义务，工程转包与分包；</w:t>
            </w:r>
          </w:p>
        </w:tc>
        <w:tc>
          <w:tcPr>
            <w:tcW w:w="1134" w:type="dxa"/>
            <w:vAlign w:val="center"/>
          </w:tcPr>
          <w:p w14:paraId="5C405E08"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lastRenderedPageBreak/>
              <w:t>课堂表现</w:t>
            </w:r>
          </w:p>
        </w:tc>
        <w:tc>
          <w:tcPr>
            <w:tcW w:w="993" w:type="dxa"/>
            <w:vAlign w:val="center"/>
          </w:tcPr>
          <w:p w14:paraId="2C64457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227F3126" w14:textId="77777777" w:rsidTr="003A7C64">
        <w:trPr>
          <w:trHeight w:val="376"/>
        </w:trPr>
        <w:tc>
          <w:tcPr>
            <w:tcW w:w="699" w:type="dxa"/>
            <w:vMerge/>
            <w:vAlign w:val="center"/>
          </w:tcPr>
          <w:p w14:paraId="723BD080"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13B4D63"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7BBAC405" w14:textId="56414685"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46FEE808"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C184A4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0AE5872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05728CDA" w14:textId="77777777" w:rsidTr="003A7C64">
        <w:trPr>
          <w:trHeight w:val="426"/>
        </w:trPr>
        <w:tc>
          <w:tcPr>
            <w:tcW w:w="699" w:type="dxa"/>
            <w:vMerge/>
            <w:vAlign w:val="center"/>
          </w:tcPr>
          <w:p w14:paraId="048D3EF2"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67918FA9"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39B48FF9" w14:textId="591DCEC0"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5F0416ED"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AF06946"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340380D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4</w:t>
            </w:r>
          </w:p>
        </w:tc>
      </w:tr>
      <w:tr w:rsidR="00863670" w:rsidRPr="00325959" w14:paraId="7235E58F" w14:textId="77777777" w:rsidTr="003A7C64">
        <w:trPr>
          <w:trHeight w:val="313"/>
        </w:trPr>
        <w:tc>
          <w:tcPr>
            <w:tcW w:w="699" w:type="dxa"/>
            <w:vMerge/>
            <w:vAlign w:val="center"/>
          </w:tcPr>
          <w:p w14:paraId="16924B62"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7825B1AA"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restart"/>
            <w:vAlign w:val="center"/>
          </w:tcPr>
          <w:p w14:paraId="0562AD52" w14:textId="73FE26DC"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2</w:t>
            </w:r>
          </w:p>
        </w:tc>
        <w:tc>
          <w:tcPr>
            <w:tcW w:w="3685" w:type="dxa"/>
            <w:vMerge w:val="restart"/>
            <w:vAlign w:val="center"/>
          </w:tcPr>
          <w:p w14:paraId="359FD78A"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4.</w:t>
            </w:r>
            <w:r w:rsidRPr="00863670">
              <w:rPr>
                <w:rFonts w:ascii="Times New Roman" w:hAnsi="Times New Roman" w:hint="eastAsia"/>
                <w:color w:val="000000"/>
              </w:rPr>
              <w:t>合同争议的调解及解除的处理；</w:t>
            </w:r>
          </w:p>
          <w:p w14:paraId="501C9E2D"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5.</w:t>
            </w:r>
            <w:r w:rsidRPr="00863670">
              <w:rPr>
                <w:rFonts w:ascii="Times New Roman" w:hAnsi="Times New Roman" w:hint="eastAsia"/>
                <w:color w:val="000000"/>
              </w:rPr>
              <w:t>施工合同的质量控制、进度控制、费用控制，施工索赔、合同管理的方法。</w:t>
            </w:r>
          </w:p>
        </w:tc>
        <w:tc>
          <w:tcPr>
            <w:tcW w:w="1134" w:type="dxa"/>
            <w:vAlign w:val="center"/>
          </w:tcPr>
          <w:p w14:paraId="74ED046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43CEDE60"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7D7261FC" w14:textId="77777777" w:rsidTr="003A7C64">
        <w:trPr>
          <w:trHeight w:val="301"/>
        </w:trPr>
        <w:tc>
          <w:tcPr>
            <w:tcW w:w="699" w:type="dxa"/>
            <w:vMerge/>
            <w:vAlign w:val="center"/>
          </w:tcPr>
          <w:p w14:paraId="18B4933E"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0BD48BA6"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62816167" w14:textId="2C6DD015"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188288E2"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62C9FF1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7A4D2AD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03FB21D2" w14:textId="77777777" w:rsidTr="003A7C64">
        <w:trPr>
          <w:trHeight w:val="376"/>
        </w:trPr>
        <w:tc>
          <w:tcPr>
            <w:tcW w:w="699" w:type="dxa"/>
            <w:vMerge/>
            <w:vAlign w:val="center"/>
          </w:tcPr>
          <w:p w14:paraId="2825EA92"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545DC57B"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51A4BDC7" w14:textId="27391816"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381153DC"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0BCAED3A"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02FB766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2C500F7B" w14:textId="77777777" w:rsidTr="003A7C64">
        <w:trPr>
          <w:trHeight w:val="184"/>
        </w:trPr>
        <w:tc>
          <w:tcPr>
            <w:tcW w:w="699" w:type="dxa"/>
            <w:vMerge w:val="restart"/>
            <w:vAlign w:val="center"/>
          </w:tcPr>
          <w:p w14:paraId="544D302F" w14:textId="57C6FEFF"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9</w:t>
            </w:r>
          </w:p>
        </w:tc>
        <w:tc>
          <w:tcPr>
            <w:tcW w:w="1139" w:type="dxa"/>
            <w:vMerge w:val="restart"/>
            <w:vAlign w:val="center"/>
          </w:tcPr>
          <w:p w14:paraId="771CC5B5" w14:textId="5FB7B9FF" w:rsidR="00863670" w:rsidRDefault="00863670" w:rsidP="00863670">
            <w:pPr>
              <w:snapToGrid w:val="0"/>
              <w:spacing w:after="240" w:line="300" w:lineRule="auto"/>
              <w:jc w:val="left"/>
              <w:rPr>
                <w:rFonts w:eastAsia="楷体"/>
                <w:color w:val="000000"/>
                <w:kern w:val="0"/>
                <w:sz w:val="18"/>
                <w:szCs w:val="18"/>
              </w:rPr>
            </w:pPr>
            <w:r w:rsidRPr="00D31350">
              <w:rPr>
                <w:rFonts w:ascii="楷体" w:eastAsia="楷体" w:cs="楷体" w:hint="eastAsia"/>
                <w:sz w:val="18"/>
                <w:szCs w:val="18"/>
                <w:lang w:val="zh-CN"/>
              </w:rPr>
              <w:t>工程建设监理组织协调</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303E6311" w14:textId="0DA1112E"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3</w:t>
            </w:r>
          </w:p>
        </w:tc>
        <w:tc>
          <w:tcPr>
            <w:tcW w:w="3685" w:type="dxa"/>
            <w:vMerge w:val="restart"/>
            <w:vAlign w:val="center"/>
          </w:tcPr>
          <w:p w14:paraId="646B5239"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组织协调的概念、组织协调的意义；</w:t>
            </w:r>
          </w:p>
        </w:tc>
        <w:tc>
          <w:tcPr>
            <w:tcW w:w="1134" w:type="dxa"/>
            <w:vAlign w:val="center"/>
          </w:tcPr>
          <w:p w14:paraId="043E46C0"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642CF8C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704E1B2B" w14:textId="77777777" w:rsidTr="003A7C64">
        <w:trPr>
          <w:trHeight w:val="188"/>
        </w:trPr>
        <w:tc>
          <w:tcPr>
            <w:tcW w:w="699" w:type="dxa"/>
            <w:vMerge/>
            <w:vAlign w:val="center"/>
          </w:tcPr>
          <w:p w14:paraId="166EB5D5"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0F355F98"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tcPr>
          <w:p w14:paraId="30425F2E" w14:textId="23730938" w:rsidR="00863670" w:rsidRPr="00B33EE1" w:rsidRDefault="00863670" w:rsidP="00863670">
            <w:pPr>
              <w:snapToGrid w:val="0"/>
              <w:spacing w:after="240" w:line="300" w:lineRule="auto"/>
              <w:rPr>
                <w:rFonts w:eastAsia="楷体"/>
                <w:sz w:val="18"/>
                <w:szCs w:val="18"/>
              </w:rPr>
            </w:pPr>
          </w:p>
        </w:tc>
        <w:tc>
          <w:tcPr>
            <w:tcW w:w="3685" w:type="dxa"/>
            <w:vMerge/>
            <w:vAlign w:val="center"/>
          </w:tcPr>
          <w:p w14:paraId="7D4A4764"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25A1C5C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4A2E610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8</w:t>
            </w:r>
          </w:p>
        </w:tc>
      </w:tr>
      <w:tr w:rsidR="00863670" w:rsidRPr="00325959" w14:paraId="4B023D89" w14:textId="77777777" w:rsidTr="003A7C64">
        <w:trPr>
          <w:trHeight w:val="388"/>
        </w:trPr>
        <w:tc>
          <w:tcPr>
            <w:tcW w:w="699" w:type="dxa"/>
            <w:vMerge/>
            <w:vAlign w:val="center"/>
          </w:tcPr>
          <w:p w14:paraId="7F752C97"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11FC9F2C"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restart"/>
            <w:vAlign w:val="center"/>
          </w:tcPr>
          <w:p w14:paraId="4D3C9351" w14:textId="570911CC"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2</w:t>
            </w:r>
          </w:p>
        </w:tc>
        <w:tc>
          <w:tcPr>
            <w:tcW w:w="3685" w:type="dxa"/>
            <w:vMerge w:val="restart"/>
            <w:vAlign w:val="center"/>
          </w:tcPr>
          <w:p w14:paraId="27EC6B03"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hint="eastAsia"/>
                <w:color w:val="000000"/>
              </w:rPr>
              <w:t>2</w:t>
            </w:r>
            <w:r w:rsidRPr="00863670">
              <w:rPr>
                <w:rFonts w:ascii="Times New Roman" w:hAnsi="Times New Roman"/>
                <w:color w:val="000000"/>
              </w:rPr>
              <w:t>.</w:t>
            </w:r>
            <w:r w:rsidRPr="00863670">
              <w:rPr>
                <w:rFonts w:ascii="Times New Roman" w:hAnsi="Times New Roman" w:hint="eastAsia"/>
                <w:color w:val="000000"/>
              </w:rPr>
              <w:t>内部组织协调；与建设单位的组织协调；与设计单位的组织协调；与政府部门的组织协调；</w:t>
            </w:r>
          </w:p>
          <w:p w14:paraId="33D20ABD"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hint="eastAsia"/>
                <w:color w:val="000000"/>
              </w:rPr>
              <w:t>3</w:t>
            </w:r>
            <w:r w:rsidRPr="00863670">
              <w:rPr>
                <w:rFonts w:ascii="Times New Roman" w:hAnsi="Times New Roman"/>
                <w:color w:val="000000"/>
              </w:rPr>
              <w:t>.</w:t>
            </w:r>
            <w:r w:rsidRPr="00863670">
              <w:rPr>
                <w:rFonts w:ascii="Times New Roman" w:hAnsi="Times New Roman" w:hint="eastAsia"/>
                <w:color w:val="000000"/>
              </w:rPr>
              <w:t>工地会议的内容；</w:t>
            </w:r>
          </w:p>
          <w:p w14:paraId="1BF2B46D"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hint="eastAsia"/>
                <w:color w:val="000000"/>
              </w:rPr>
              <w:t>4</w:t>
            </w:r>
            <w:r w:rsidRPr="00863670">
              <w:rPr>
                <w:rFonts w:ascii="Times New Roman" w:hAnsi="Times New Roman"/>
                <w:color w:val="000000"/>
              </w:rPr>
              <w:t>.</w:t>
            </w:r>
            <w:r w:rsidRPr="00863670">
              <w:rPr>
                <w:rFonts w:ascii="Times New Roman" w:hAnsi="Times New Roman" w:hint="eastAsia"/>
                <w:color w:val="000000"/>
              </w:rPr>
              <w:t>监理文件的应用。</w:t>
            </w:r>
          </w:p>
        </w:tc>
        <w:tc>
          <w:tcPr>
            <w:tcW w:w="1134" w:type="dxa"/>
            <w:vAlign w:val="center"/>
          </w:tcPr>
          <w:p w14:paraId="4900832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33B53D6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6D459D9F" w14:textId="77777777" w:rsidTr="003406D9">
        <w:trPr>
          <w:trHeight w:val="361"/>
        </w:trPr>
        <w:tc>
          <w:tcPr>
            <w:tcW w:w="699" w:type="dxa"/>
            <w:vMerge/>
            <w:vAlign w:val="center"/>
          </w:tcPr>
          <w:p w14:paraId="2FFFA0CA"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179C1B5"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7CC82E0F" w14:textId="1CE1E779"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269BFCFF"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9458CB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0C35212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7C504A57" w14:textId="77777777" w:rsidTr="003406D9">
        <w:trPr>
          <w:trHeight w:val="423"/>
        </w:trPr>
        <w:tc>
          <w:tcPr>
            <w:tcW w:w="699" w:type="dxa"/>
            <w:vMerge/>
            <w:vAlign w:val="center"/>
          </w:tcPr>
          <w:p w14:paraId="22BCCF67"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9CF9DB5"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406D78F6" w14:textId="2326FD49"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42C64757"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BABA381"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12AC6FF8"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0934CB29" w14:textId="77777777" w:rsidTr="003A7C64">
        <w:trPr>
          <w:trHeight w:val="282"/>
        </w:trPr>
        <w:tc>
          <w:tcPr>
            <w:tcW w:w="699" w:type="dxa"/>
            <w:vMerge w:val="restart"/>
            <w:vAlign w:val="center"/>
          </w:tcPr>
          <w:p w14:paraId="2F40F639" w14:textId="63850C89" w:rsidR="00863670" w:rsidRDefault="00863670" w:rsidP="00863670">
            <w:pPr>
              <w:snapToGrid w:val="0"/>
              <w:spacing w:after="240" w:line="300" w:lineRule="auto"/>
              <w:jc w:val="center"/>
              <w:rPr>
                <w:rFonts w:eastAsia="楷体"/>
                <w:color w:val="000000"/>
                <w:kern w:val="0"/>
                <w:sz w:val="18"/>
                <w:szCs w:val="18"/>
              </w:rPr>
            </w:pPr>
            <w:r>
              <w:rPr>
                <w:rFonts w:eastAsia="楷体" w:hint="eastAsia"/>
                <w:color w:val="000000"/>
                <w:kern w:val="0"/>
                <w:sz w:val="18"/>
                <w:szCs w:val="18"/>
              </w:rPr>
              <w:t>10</w:t>
            </w:r>
          </w:p>
        </w:tc>
        <w:tc>
          <w:tcPr>
            <w:tcW w:w="1139" w:type="dxa"/>
            <w:vMerge w:val="restart"/>
            <w:vAlign w:val="center"/>
          </w:tcPr>
          <w:p w14:paraId="79192206" w14:textId="58FDC020" w:rsidR="00863670" w:rsidRDefault="00863670" w:rsidP="00863670">
            <w:pPr>
              <w:snapToGrid w:val="0"/>
              <w:spacing w:after="240" w:line="300" w:lineRule="auto"/>
              <w:jc w:val="left"/>
              <w:rPr>
                <w:rFonts w:eastAsia="楷体"/>
                <w:color w:val="000000"/>
                <w:kern w:val="0"/>
                <w:sz w:val="18"/>
                <w:szCs w:val="18"/>
              </w:rPr>
            </w:pPr>
            <w:r w:rsidRPr="00D31350">
              <w:rPr>
                <w:rFonts w:ascii="楷体" w:eastAsia="楷体" w:cs="楷体" w:hint="eastAsia"/>
                <w:sz w:val="18"/>
                <w:szCs w:val="18"/>
                <w:lang w:val="zh-CN"/>
              </w:rPr>
              <w:t>工程建设监理的信息管理</w:t>
            </w:r>
            <w:r w:rsidRPr="00325959">
              <w:rPr>
                <w:rFonts w:eastAsia="楷体"/>
                <w:color w:val="000000"/>
                <w:kern w:val="0"/>
                <w:sz w:val="18"/>
                <w:szCs w:val="18"/>
              </w:rPr>
              <w:t>(</w:t>
            </w:r>
            <w:r>
              <w:rPr>
                <w:rFonts w:eastAsia="楷体" w:hint="eastAsia"/>
                <w:color w:val="000000"/>
                <w:kern w:val="0"/>
                <w:sz w:val="18"/>
                <w:szCs w:val="18"/>
              </w:rPr>
              <w:t>2</w:t>
            </w:r>
            <w:r w:rsidRPr="00325959">
              <w:rPr>
                <w:rFonts w:eastAsia="楷体"/>
                <w:color w:val="000000"/>
                <w:kern w:val="0"/>
                <w:sz w:val="18"/>
                <w:szCs w:val="18"/>
              </w:rPr>
              <w:t>/</w:t>
            </w:r>
            <w:r>
              <w:rPr>
                <w:rFonts w:eastAsia="楷体" w:hint="eastAsia"/>
                <w:color w:val="000000"/>
                <w:kern w:val="0"/>
                <w:sz w:val="18"/>
                <w:szCs w:val="18"/>
              </w:rPr>
              <w:t>36</w:t>
            </w:r>
            <w:r w:rsidRPr="00325959">
              <w:rPr>
                <w:rFonts w:eastAsia="楷体"/>
                <w:color w:val="000000"/>
                <w:kern w:val="0"/>
                <w:sz w:val="18"/>
                <w:szCs w:val="18"/>
              </w:rPr>
              <w:t>)</w:t>
            </w:r>
          </w:p>
        </w:tc>
        <w:tc>
          <w:tcPr>
            <w:tcW w:w="709" w:type="dxa"/>
            <w:vMerge w:val="restart"/>
            <w:vAlign w:val="center"/>
          </w:tcPr>
          <w:p w14:paraId="6A32C40B" w14:textId="483374EA"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1</w:t>
            </w:r>
          </w:p>
        </w:tc>
        <w:tc>
          <w:tcPr>
            <w:tcW w:w="3685" w:type="dxa"/>
            <w:vMerge w:val="restart"/>
            <w:vAlign w:val="center"/>
          </w:tcPr>
          <w:p w14:paraId="3897C3F2"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1.</w:t>
            </w:r>
            <w:r w:rsidRPr="00863670">
              <w:rPr>
                <w:rFonts w:ascii="Times New Roman" w:hAnsi="Times New Roman" w:hint="eastAsia"/>
                <w:color w:val="000000"/>
              </w:rPr>
              <w:t>信息的概念；</w:t>
            </w:r>
          </w:p>
          <w:p w14:paraId="3144EE9C"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2.</w:t>
            </w:r>
            <w:r w:rsidRPr="00863670">
              <w:rPr>
                <w:rFonts w:ascii="Times New Roman" w:hAnsi="Times New Roman" w:hint="eastAsia"/>
                <w:color w:val="000000"/>
              </w:rPr>
              <w:t>监理信息的内容；</w:t>
            </w:r>
          </w:p>
          <w:p w14:paraId="3C82AC64"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3.</w:t>
            </w:r>
            <w:r w:rsidRPr="00863670">
              <w:rPr>
                <w:rFonts w:ascii="Times New Roman" w:hAnsi="Times New Roman" w:hint="eastAsia"/>
                <w:color w:val="000000"/>
              </w:rPr>
              <w:t>信息管理的内容；</w:t>
            </w:r>
          </w:p>
        </w:tc>
        <w:tc>
          <w:tcPr>
            <w:tcW w:w="1134" w:type="dxa"/>
            <w:vAlign w:val="center"/>
          </w:tcPr>
          <w:p w14:paraId="7C1C4A5F"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645E1AB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3790BEAC" w14:textId="77777777" w:rsidTr="003A7C64">
        <w:trPr>
          <w:trHeight w:val="276"/>
        </w:trPr>
        <w:tc>
          <w:tcPr>
            <w:tcW w:w="699" w:type="dxa"/>
            <w:vMerge/>
            <w:vAlign w:val="center"/>
          </w:tcPr>
          <w:p w14:paraId="49629918"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7E2763FA"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66980635" w14:textId="73397416"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71330CF2"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4E849D1E"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508C75D1"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6DCCF631" w14:textId="77777777" w:rsidTr="003A7C64">
        <w:trPr>
          <w:trHeight w:val="313"/>
        </w:trPr>
        <w:tc>
          <w:tcPr>
            <w:tcW w:w="699" w:type="dxa"/>
            <w:vMerge/>
            <w:vAlign w:val="center"/>
          </w:tcPr>
          <w:p w14:paraId="46EFADF7"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4B400CD7"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ign w:val="center"/>
          </w:tcPr>
          <w:p w14:paraId="73F1C2A1" w14:textId="6351914C" w:rsidR="00863670" w:rsidRPr="00B33EE1" w:rsidRDefault="00863670" w:rsidP="00863670">
            <w:pPr>
              <w:snapToGrid w:val="0"/>
              <w:spacing w:after="240" w:line="300" w:lineRule="auto"/>
              <w:jc w:val="center"/>
              <w:rPr>
                <w:rFonts w:eastAsia="楷体"/>
                <w:sz w:val="18"/>
                <w:szCs w:val="18"/>
              </w:rPr>
            </w:pPr>
          </w:p>
        </w:tc>
        <w:tc>
          <w:tcPr>
            <w:tcW w:w="3685" w:type="dxa"/>
            <w:vMerge/>
            <w:vAlign w:val="center"/>
          </w:tcPr>
          <w:p w14:paraId="1CC49BE4" w14:textId="77777777" w:rsidR="00863670" w:rsidRPr="00863670" w:rsidRDefault="00863670" w:rsidP="00863670">
            <w:pPr>
              <w:pStyle w:val="afd"/>
              <w:snapToGrid w:val="0"/>
              <w:ind w:firstLineChars="50" w:firstLine="90"/>
              <w:jc w:val="left"/>
              <w:rPr>
                <w:rFonts w:ascii="Times New Roman" w:hAnsi="Times New Roman"/>
                <w:color w:val="000000"/>
              </w:rPr>
            </w:pPr>
          </w:p>
        </w:tc>
        <w:tc>
          <w:tcPr>
            <w:tcW w:w="1134" w:type="dxa"/>
            <w:vAlign w:val="center"/>
          </w:tcPr>
          <w:p w14:paraId="3D9D47FB"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55DF2CF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4</w:t>
            </w:r>
          </w:p>
        </w:tc>
      </w:tr>
      <w:tr w:rsidR="00863670" w:rsidRPr="00325959" w14:paraId="662A6B01" w14:textId="77777777" w:rsidTr="003A7C64">
        <w:trPr>
          <w:trHeight w:val="125"/>
        </w:trPr>
        <w:tc>
          <w:tcPr>
            <w:tcW w:w="699" w:type="dxa"/>
            <w:vMerge/>
            <w:vAlign w:val="center"/>
          </w:tcPr>
          <w:p w14:paraId="6B0D964E"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2E072635"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val="restart"/>
            <w:vAlign w:val="center"/>
          </w:tcPr>
          <w:p w14:paraId="034C2CBE" w14:textId="05E7F0A2" w:rsidR="00863670" w:rsidRPr="00B33EE1" w:rsidRDefault="00863670" w:rsidP="00863670">
            <w:pPr>
              <w:snapToGrid w:val="0"/>
              <w:spacing w:after="240" w:line="300" w:lineRule="auto"/>
              <w:jc w:val="center"/>
              <w:rPr>
                <w:rFonts w:eastAsia="楷体"/>
                <w:sz w:val="18"/>
                <w:szCs w:val="18"/>
              </w:rPr>
            </w:pPr>
            <w:r>
              <w:rPr>
                <w:rFonts w:eastAsia="楷体" w:hint="eastAsia"/>
                <w:color w:val="000000"/>
                <w:kern w:val="0"/>
                <w:sz w:val="18"/>
                <w:szCs w:val="18"/>
              </w:rPr>
              <w:t>2</w:t>
            </w:r>
          </w:p>
        </w:tc>
        <w:tc>
          <w:tcPr>
            <w:tcW w:w="3685" w:type="dxa"/>
            <w:vMerge w:val="restart"/>
            <w:vAlign w:val="center"/>
          </w:tcPr>
          <w:p w14:paraId="1C5D38FC" w14:textId="77777777" w:rsidR="00863670" w:rsidRPr="00863670" w:rsidRDefault="00863670" w:rsidP="00863670">
            <w:pPr>
              <w:pStyle w:val="afd"/>
              <w:snapToGrid w:val="0"/>
              <w:ind w:firstLineChars="50" w:firstLine="90"/>
              <w:jc w:val="left"/>
              <w:rPr>
                <w:rFonts w:ascii="Times New Roman" w:hAnsi="Times New Roman"/>
                <w:color w:val="000000"/>
              </w:rPr>
            </w:pPr>
            <w:r w:rsidRPr="00863670">
              <w:rPr>
                <w:rFonts w:ascii="Times New Roman" w:hAnsi="Times New Roman"/>
                <w:color w:val="000000"/>
              </w:rPr>
              <w:t>4.</w:t>
            </w:r>
            <w:r w:rsidRPr="00863670">
              <w:rPr>
                <w:rFonts w:ascii="Times New Roman" w:hAnsi="Times New Roman" w:hint="eastAsia"/>
                <w:color w:val="000000"/>
              </w:rPr>
              <w:t>信息的收集、信息的处理。</w:t>
            </w:r>
          </w:p>
        </w:tc>
        <w:tc>
          <w:tcPr>
            <w:tcW w:w="1134" w:type="dxa"/>
            <w:vAlign w:val="center"/>
          </w:tcPr>
          <w:p w14:paraId="3F5FEBB9"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课堂表现</w:t>
            </w:r>
          </w:p>
        </w:tc>
        <w:tc>
          <w:tcPr>
            <w:tcW w:w="993" w:type="dxa"/>
            <w:vAlign w:val="center"/>
          </w:tcPr>
          <w:p w14:paraId="5DE2F052"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10</w:t>
            </w:r>
          </w:p>
        </w:tc>
      </w:tr>
      <w:tr w:rsidR="00863670" w:rsidRPr="00325959" w14:paraId="49D73329" w14:textId="77777777" w:rsidTr="003A7C64">
        <w:trPr>
          <w:trHeight w:val="113"/>
        </w:trPr>
        <w:tc>
          <w:tcPr>
            <w:tcW w:w="699" w:type="dxa"/>
            <w:vMerge/>
            <w:vAlign w:val="center"/>
          </w:tcPr>
          <w:p w14:paraId="0457F0D0"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56BC03BB"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tcPr>
          <w:p w14:paraId="3CBE212C" w14:textId="489D5468" w:rsidR="00863670" w:rsidRPr="00B33EE1" w:rsidRDefault="00863670" w:rsidP="00863670">
            <w:pPr>
              <w:snapToGrid w:val="0"/>
              <w:spacing w:after="240" w:line="300" w:lineRule="auto"/>
              <w:rPr>
                <w:rFonts w:eastAsia="楷体"/>
                <w:sz w:val="18"/>
                <w:szCs w:val="18"/>
              </w:rPr>
            </w:pPr>
          </w:p>
        </w:tc>
        <w:tc>
          <w:tcPr>
            <w:tcW w:w="3685" w:type="dxa"/>
            <w:vMerge/>
            <w:vAlign w:val="center"/>
          </w:tcPr>
          <w:p w14:paraId="650B6501" w14:textId="77777777" w:rsidR="00863670" w:rsidRPr="00B33EE1" w:rsidRDefault="00863670" w:rsidP="00863670">
            <w:pPr>
              <w:snapToGrid w:val="0"/>
              <w:spacing w:after="240" w:line="300" w:lineRule="auto"/>
              <w:rPr>
                <w:rFonts w:eastAsia="楷体"/>
                <w:sz w:val="18"/>
                <w:szCs w:val="18"/>
              </w:rPr>
            </w:pPr>
          </w:p>
        </w:tc>
        <w:tc>
          <w:tcPr>
            <w:tcW w:w="1134" w:type="dxa"/>
            <w:vAlign w:val="center"/>
          </w:tcPr>
          <w:p w14:paraId="012ED745"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平时作业</w:t>
            </w:r>
          </w:p>
        </w:tc>
        <w:tc>
          <w:tcPr>
            <w:tcW w:w="993" w:type="dxa"/>
            <w:vAlign w:val="center"/>
          </w:tcPr>
          <w:p w14:paraId="7D0527D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r w:rsidR="00863670" w:rsidRPr="00325959" w14:paraId="27429A00" w14:textId="77777777" w:rsidTr="003A7C64">
        <w:trPr>
          <w:trHeight w:val="150"/>
        </w:trPr>
        <w:tc>
          <w:tcPr>
            <w:tcW w:w="699" w:type="dxa"/>
            <w:vMerge/>
            <w:vAlign w:val="center"/>
          </w:tcPr>
          <w:p w14:paraId="5FD2843C" w14:textId="77777777" w:rsidR="00863670" w:rsidRDefault="00863670" w:rsidP="00863670">
            <w:pPr>
              <w:snapToGrid w:val="0"/>
              <w:spacing w:after="240" w:line="300" w:lineRule="auto"/>
              <w:jc w:val="left"/>
              <w:rPr>
                <w:rFonts w:ascii="楷体" w:eastAsia="楷体" w:cs="楷体"/>
                <w:sz w:val="18"/>
                <w:szCs w:val="18"/>
                <w:lang w:val="zh-CN"/>
              </w:rPr>
            </w:pPr>
          </w:p>
        </w:tc>
        <w:tc>
          <w:tcPr>
            <w:tcW w:w="1139" w:type="dxa"/>
            <w:vMerge/>
            <w:vAlign w:val="center"/>
          </w:tcPr>
          <w:p w14:paraId="129A683B" w14:textId="77777777" w:rsidR="00863670" w:rsidRDefault="00863670" w:rsidP="00863670">
            <w:pPr>
              <w:snapToGrid w:val="0"/>
              <w:spacing w:after="240" w:line="300" w:lineRule="auto"/>
              <w:jc w:val="left"/>
              <w:rPr>
                <w:rFonts w:ascii="楷体" w:eastAsia="楷体" w:cs="楷体"/>
                <w:sz w:val="18"/>
                <w:szCs w:val="18"/>
                <w:lang w:val="zh-CN"/>
              </w:rPr>
            </w:pPr>
          </w:p>
        </w:tc>
        <w:tc>
          <w:tcPr>
            <w:tcW w:w="709" w:type="dxa"/>
            <w:vMerge/>
          </w:tcPr>
          <w:p w14:paraId="2A27D18F" w14:textId="148A242C" w:rsidR="00863670" w:rsidRPr="00B33EE1" w:rsidRDefault="00863670" w:rsidP="00863670">
            <w:pPr>
              <w:snapToGrid w:val="0"/>
              <w:spacing w:after="240" w:line="300" w:lineRule="auto"/>
              <w:rPr>
                <w:rFonts w:eastAsia="楷体"/>
                <w:sz w:val="18"/>
                <w:szCs w:val="18"/>
              </w:rPr>
            </w:pPr>
          </w:p>
        </w:tc>
        <w:tc>
          <w:tcPr>
            <w:tcW w:w="3685" w:type="dxa"/>
            <w:vMerge/>
            <w:vAlign w:val="center"/>
          </w:tcPr>
          <w:p w14:paraId="549F13AB" w14:textId="77777777" w:rsidR="00863670" w:rsidRPr="00B33EE1" w:rsidRDefault="00863670" w:rsidP="00863670">
            <w:pPr>
              <w:snapToGrid w:val="0"/>
              <w:spacing w:after="240" w:line="300" w:lineRule="auto"/>
              <w:rPr>
                <w:rFonts w:eastAsia="楷体"/>
                <w:sz w:val="18"/>
                <w:szCs w:val="18"/>
              </w:rPr>
            </w:pPr>
          </w:p>
        </w:tc>
        <w:tc>
          <w:tcPr>
            <w:tcW w:w="1134" w:type="dxa"/>
            <w:vAlign w:val="center"/>
          </w:tcPr>
          <w:p w14:paraId="75C27437"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期末测试</w:t>
            </w:r>
          </w:p>
        </w:tc>
        <w:tc>
          <w:tcPr>
            <w:tcW w:w="993" w:type="dxa"/>
            <w:vAlign w:val="center"/>
          </w:tcPr>
          <w:p w14:paraId="3FF14DCD" w14:textId="77777777" w:rsidR="00863670" w:rsidRPr="00863670" w:rsidRDefault="00863670" w:rsidP="00863670">
            <w:pPr>
              <w:widowControl/>
              <w:spacing w:line="276" w:lineRule="auto"/>
              <w:jc w:val="center"/>
              <w:textAlignment w:val="center"/>
              <w:rPr>
                <w:rFonts w:ascii="楷体" w:eastAsia="楷体" w:hAnsi="楷体" w:cs="楷体"/>
                <w:color w:val="000000"/>
                <w:kern w:val="0"/>
                <w:sz w:val="18"/>
                <w:szCs w:val="18"/>
                <w:lang w:bidi="ar"/>
              </w:rPr>
            </w:pPr>
            <w:r w:rsidRPr="00863670">
              <w:rPr>
                <w:rFonts w:ascii="楷体" w:eastAsia="楷体" w:hAnsi="楷体" w:cs="楷体" w:hint="eastAsia"/>
                <w:color w:val="000000"/>
                <w:kern w:val="0"/>
                <w:sz w:val="18"/>
                <w:szCs w:val="18"/>
                <w:lang w:bidi="ar"/>
              </w:rPr>
              <w:t>5</w:t>
            </w:r>
          </w:p>
        </w:tc>
      </w:tr>
    </w:tbl>
    <w:p w14:paraId="6B6FDB83" w14:textId="4FE312B5" w:rsidR="00A94059" w:rsidRPr="00A94059" w:rsidRDefault="00A94059" w:rsidP="00A94059">
      <w:pPr>
        <w:ind w:firstLineChars="200" w:firstLine="360"/>
        <w:rPr>
          <w:rFonts w:ascii="Times New Roman" w:eastAsia="楷体" w:hAnsi="Times New Roman"/>
          <w:sz w:val="18"/>
          <w:szCs w:val="18"/>
        </w:rPr>
      </w:pPr>
      <w:r>
        <w:rPr>
          <w:rFonts w:ascii="Times New Roman" w:eastAsia="楷体" w:hAnsi="Times New Roman"/>
          <w:sz w:val="18"/>
          <w:szCs w:val="18"/>
        </w:rPr>
        <w:t>注：目标分值为课程目标对应评价方式的满分，同</w:t>
      </w:r>
      <w:proofErr w:type="gramStart"/>
      <w:r>
        <w:rPr>
          <w:rFonts w:ascii="Times New Roman" w:eastAsia="楷体" w:hAnsi="Times New Roman"/>
          <w:sz w:val="18"/>
          <w:szCs w:val="18"/>
        </w:rPr>
        <w:t>一评价</w:t>
      </w:r>
      <w:proofErr w:type="gramEnd"/>
      <w:r>
        <w:rPr>
          <w:rFonts w:ascii="Times New Roman" w:eastAsia="楷体" w:hAnsi="Times New Roman"/>
          <w:sz w:val="18"/>
          <w:szCs w:val="18"/>
        </w:rPr>
        <w:t>方式目标分值之和为</w:t>
      </w:r>
      <w:r>
        <w:rPr>
          <w:rFonts w:ascii="Times New Roman" w:eastAsia="楷体" w:hAnsi="Times New Roman"/>
          <w:sz w:val="18"/>
          <w:szCs w:val="18"/>
        </w:rPr>
        <w:t>100</w:t>
      </w:r>
      <w:r>
        <w:rPr>
          <w:rFonts w:ascii="Times New Roman" w:eastAsia="楷体" w:hAnsi="Times New Roman"/>
          <w:sz w:val="18"/>
          <w:szCs w:val="18"/>
        </w:rPr>
        <w:t>。</w:t>
      </w:r>
    </w:p>
    <w:p w14:paraId="2616F2C6" w14:textId="77777777" w:rsidR="004053CC" w:rsidRDefault="004053CC" w:rsidP="004053CC">
      <w:pPr>
        <w:pStyle w:val="af9"/>
        <w:numPr>
          <w:ilvl w:val="2"/>
          <w:numId w:val="0"/>
        </w:numPr>
        <w:spacing w:beforeLines="100" w:before="312" w:after="156"/>
        <w:ind w:firstLineChars="200" w:firstLine="482"/>
        <w:rPr>
          <w:rFonts w:ascii="Times New Roman" w:hAnsi="Times New Roman"/>
        </w:rPr>
      </w:pPr>
      <w:r>
        <w:rPr>
          <w:rFonts w:ascii="Times New Roman" w:hAnsi="Times New Roman" w:hint="eastAsia"/>
        </w:rPr>
        <w:t>（三）课程考核评价标准</w:t>
      </w:r>
    </w:p>
    <w:p w14:paraId="2E80C2BC" w14:textId="3D311E29" w:rsidR="008540A4" w:rsidRDefault="00610D3B" w:rsidP="004053CC">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4053CC">
        <w:rPr>
          <w:rFonts w:ascii="Times New Roman" w:eastAsia="楷体" w:hAnsi="Times New Roman" w:cs="Times New Roman" w:hint="eastAsia"/>
          <w:b/>
          <w:sz w:val="24"/>
          <w:szCs w:val="24"/>
        </w:rPr>
        <w:t>表</w:t>
      </w:r>
      <w:r w:rsidR="004053CC" w:rsidRPr="004053CC">
        <w:rPr>
          <w:rFonts w:ascii="Times New Roman" w:eastAsia="楷体" w:hAnsi="Times New Roman" w:cs="Times New Roman" w:hint="eastAsia"/>
          <w:b/>
          <w:sz w:val="24"/>
          <w:szCs w:val="24"/>
        </w:rPr>
        <w:t>4</w:t>
      </w:r>
      <w:r w:rsidRPr="004053CC">
        <w:rPr>
          <w:rFonts w:ascii="Times New Roman" w:eastAsia="楷体" w:hAnsi="Times New Roman" w:cs="Times New Roman"/>
          <w:b/>
          <w:sz w:val="24"/>
          <w:szCs w:val="24"/>
        </w:rPr>
        <w:t xml:space="preserve"> </w:t>
      </w:r>
      <w:r w:rsidR="004053CC">
        <w:rPr>
          <w:rFonts w:ascii="Times New Roman" w:eastAsia="楷体" w:hAnsi="Times New Roman" w:cs="Times New Roman" w:hint="eastAsia"/>
          <w:b/>
          <w:sz w:val="24"/>
          <w:szCs w:val="24"/>
        </w:rPr>
        <w:t>课程</w:t>
      </w:r>
      <w:r w:rsidR="00DF34FA" w:rsidRPr="004053CC">
        <w:rPr>
          <w:rFonts w:ascii="Times New Roman" w:eastAsia="楷体" w:hAnsi="Times New Roman" w:cs="Times New Roman" w:hint="eastAsia"/>
          <w:b/>
          <w:sz w:val="24"/>
          <w:szCs w:val="24"/>
        </w:rPr>
        <w:t>考核评价标准</w:t>
      </w:r>
    </w:p>
    <w:tbl>
      <w:tblPr>
        <w:tblW w:w="5075" w:type="pct"/>
        <w:jc w:val="center"/>
        <w:tblCellMar>
          <w:left w:w="0" w:type="dxa"/>
          <w:right w:w="0" w:type="dxa"/>
        </w:tblCellMar>
        <w:tblLook w:val="0000" w:firstRow="0" w:lastRow="0" w:firstColumn="0" w:lastColumn="0" w:noHBand="0" w:noVBand="0"/>
      </w:tblPr>
      <w:tblGrid>
        <w:gridCol w:w="1143"/>
        <w:gridCol w:w="7277"/>
      </w:tblGrid>
      <w:tr w:rsidR="004053CC" w14:paraId="344CFF7A" w14:textId="77777777" w:rsidTr="00B74B98">
        <w:trPr>
          <w:trHeight w:val="283"/>
          <w:jc w:val="center"/>
        </w:trPr>
        <w:tc>
          <w:tcPr>
            <w:tcW w:w="679" w:type="pct"/>
            <w:tcBorders>
              <w:top w:val="single" w:sz="4" w:space="0" w:color="auto"/>
              <w:left w:val="single" w:sz="4" w:space="0" w:color="auto"/>
              <w:bottom w:val="single" w:sz="4" w:space="0" w:color="auto"/>
              <w:right w:val="single" w:sz="4" w:space="0" w:color="auto"/>
            </w:tcBorders>
            <w:vAlign w:val="center"/>
          </w:tcPr>
          <w:p w14:paraId="5362CB2C" w14:textId="77777777" w:rsidR="004053CC" w:rsidRDefault="004053CC" w:rsidP="004C0EE9">
            <w:pPr>
              <w:pStyle w:val="afd"/>
              <w:snapToGrid w:val="0"/>
              <w:jc w:val="center"/>
              <w:rPr>
                <w:rFonts w:ascii="Times New Roman" w:hAnsi="Times New Roman"/>
                <w:b/>
              </w:rPr>
            </w:pPr>
            <w:r>
              <w:rPr>
                <w:rFonts w:ascii="Times New Roman" w:hAnsi="Times New Roman" w:hint="eastAsia"/>
                <w:b/>
              </w:rPr>
              <w:t>考核方式</w:t>
            </w:r>
          </w:p>
        </w:tc>
        <w:tc>
          <w:tcPr>
            <w:tcW w:w="4321" w:type="pct"/>
            <w:tcBorders>
              <w:top w:val="single" w:sz="4" w:space="0" w:color="auto"/>
              <w:left w:val="single" w:sz="4" w:space="0" w:color="auto"/>
              <w:bottom w:val="single" w:sz="4" w:space="0" w:color="auto"/>
              <w:right w:val="single" w:sz="4" w:space="0" w:color="auto"/>
            </w:tcBorders>
            <w:tcMar>
              <w:top w:w="140" w:type="dxa"/>
              <w:left w:w="0" w:type="dxa"/>
              <w:bottom w:w="0" w:type="dxa"/>
              <w:right w:w="0" w:type="dxa"/>
            </w:tcMar>
            <w:vAlign w:val="center"/>
          </w:tcPr>
          <w:p w14:paraId="101943DC" w14:textId="77777777" w:rsidR="004053CC" w:rsidRDefault="004053CC" w:rsidP="004C0EE9">
            <w:pPr>
              <w:pStyle w:val="afd"/>
              <w:snapToGrid w:val="0"/>
              <w:jc w:val="center"/>
              <w:rPr>
                <w:rFonts w:ascii="Times New Roman" w:hAnsi="Times New Roman"/>
                <w:b/>
              </w:rPr>
            </w:pPr>
            <w:r>
              <w:rPr>
                <w:rFonts w:ascii="Times New Roman" w:hAnsi="Times New Roman" w:hint="eastAsia"/>
                <w:b/>
              </w:rPr>
              <w:t>评价标准</w:t>
            </w:r>
          </w:p>
        </w:tc>
      </w:tr>
      <w:tr w:rsidR="004053CC" w14:paraId="46FFBFAF" w14:textId="77777777" w:rsidTr="00B74B98">
        <w:trPr>
          <w:trHeight w:val="397"/>
          <w:jc w:val="center"/>
        </w:trPr>
        <w:tc>
          <w:tcPr>
            <w:tcW w:w="679" w:type="pct"/>
            <w:tcBorders>
              <w:top w:val="single" w:sz="4" w:space="0" w:color="auto"/>
              <w:left w:val="single" w:sz="4" w:space="0" w:color="auto"/>
              <w:bottom w:val="single" w:sz="4" w:space="0" w:color="auto"/>
              <w:right w:val="single" w:sz="4" w:space="0" w:color="auto"/>
            </w:tcBorders>
            <w:tcMar>
              <w:top w:w="5" w:type="dxa"/>
              <w:left w:w="0" w:type="dxa"/>
              <w:bottom w:w="0" w:type="dxa"/>
              <w:right w:w="0" w:type="dxa"/>
            </w:tcMar>
            <w:vAlign w:val="center"/>
          </w:tcPr>
          <w:p w14:paraId="08F1B9C6" w14:textId="77777777" w:rsidR="004053CC" w:rsidRDefault="004053CC" w:rsidP="004C0EE9">
            <w:pPr>
              <w:pStyle w:val="afd"/>
              <w:jc w:val="center"/>
              <w:rPr>
                <w:rFonts w:ascii="Times New Roman" w:hAnsi="Times New Roman"/>
              </w:rPr>
            </w:pPr>
            <w:r>
              <w:rPr>
                <w:rFonts w:ascii="Times New Roman" w:hAnsi="Times New Roman" w:hint="eastAsia"/>
              </w:rPr>
              <w:t>课堂表现</w:t>
            </w:r>
          </w:p>
        </w:tc>
        <w:tc>
          <w:tcPr>
            <w:tcW w:w="4321" w:type="pct"/>
            <w:tcBorders>
              <w:top w:val="single" w:sz="4" w:space="0" w:color="auto"/>
              <w:left w:val="single" w:sz="4" w:space="0" w:color="auto"/>
              <w:bottom w:val="single" w:sz="4" w:space="0" w:color="auto"/>
              <w:right w:val="single" w:sz="4" w:space="0" w:color="auto"/>
            </w:tcBorders>
            <w:tcMar>
              <w:top w:w="5" w:type="dxa"/>
              <w:left w:w="0" w:type="dxa"/>
              <w:bottom w:w="0" w:type="dxa"/>
              <w:right w:w="0" w:type="dxa"/>
            </w:tcMar>
            <w:vAlign w:val="center"/>
          </w:tcPr>
          <w:p w14:paraId="3C709B39" w14:textId="77777777" w:rsidR="004053CC" w:rsidRDefault="004053CC" w:rsidP="004C0EE9">
            <w:pPr>
              <w:pStyle w:val="afd"/>
              <w:jc w:val="center"/>
              <w:rPr>
                <w:rFonts w:ascii="Times New Roman" w:hAnsi="Times New Roman"/>
              </w:rPr>
            </w:pPr>
            <w:r>
              <w:rPr>
                <w:rFonts w:ascii="Times New Roman" w:hAnsi="Times New Roman" w:hint="eastAsia"/>
              </w:rPr>
              <w:t>课堂测试试题评分标准</w:t>
            </w:r>
          </w:p>
        </w:tc>
      </w:tr>
      <w:tr w:rsidR="004053CC" w14:paraId="208606EF" w14:textId="77777777" w:rsidTr="00B74B98">
        <w:trPr>
          <w:trHeight w:val="2413"/>
          <w:jc w:val="center"/>
        </w:trPr>
        <w:tc>
          <w:tcPr>
            <w:tcW w:w="679" w:type="pct"/>
            <w:tcBorders>
              <w:top w:val="single" w:sz="4" w:space="0" w:color="auto"/>
              <w:left w:val="single" w:sz="4" w:space="0" w:color="auto"/>
              <w:right w:val="single" w:sz="4" w:space="0" w:color="auto"/>
            </w:tcBorders>
            <w:tcMar>
              <w:top w:w="18" w:type="dxa"/>
              <w:left w:w="0" w:type="dxa"/>
              <w:bottom w:w="0" w:type="dxa"/>
              <w:right w:w="0" w:type="dxa"/>
            </w:tcMar>
            <w:vAlign w:val="center"/>
          </w:tcPr>
          <w:p w14:paraId="5C697E94" w14:textId="77777777" w:rsidR="004053CC" w:rsidRDefault="004053CC" w:rsidP="004C0EE9">
            <w:pPr>
              <w:pStyle w:val="afd"/>
              <w:jc w:val="center"/>
              <w:rPr>
                <w:rFonts w:ascii="Times New Roman" w:hAnsi="Times New Roman"/>
              </w:rPr>
            </w:pPr>
            <w:r>
              <w:rPr>
                <w:rFonts w:ascii="Times New Roman" w:hAnsi="Times New Roman" w:hint="eastAsia"/>
              </w:rPr>
              <w:t>平时作业</w:t>
            </w:r>
          </w:p>
        </w:tc>
        <w:tc>
          <w:tcPr>
            <w:tcW w:w="4321" w:type="pct"/>
            <w:tcBorders>
              <w:top w:val="single" w:sz="4" w:space="0" w:color="auto"/>
              <w:left w:val="single" w:sz="4" w:space="0" w:color="auto"/>
              <w:bottom w:val="single" w:sz="4" w:space="0" w:color="auto"/>
              <w:right w:val="single" w:sz="4" w:space="0" w:color="auto"/>
            </w:tcBorders>
            <w:tcMar>
              <w:top w:w="18" w:type="dxa"/>
              <w:left w:w="0" w:type="dxa"/>
              <w:bottom w:w="0" w:type="dxa"/>
              <w:right w:w="0" w:type="dxa"/>
            </w:tcMar>
            <w:vAlign w:val="center"/>
          </w:tcPr>
          <w:p w14:paraId="5629E415" w14:textId="77777777" w:rsidR="004053CC" w:rsidRDefault="004053CC" w:rsidP="004C0EE9">
            <w:pPr>
              <w:pStyle w:val="afd"/>
              <w:ind w:firstLineChars="200" w:firstLine="360"/>
              <w:rPr>
                <w:rFonts w:ascii="Times New Roman" w:hAnsi="Times New Roman"/>
              </w:rPr>
            </w:pPr>
            <w:r>
              <w:rPr>
                <w:rFonts w:ascii="Times New Roman" w:hAnsi="Times New Roman"/>
                <w:color w:val="000000"/>
              </w:rPr>
              <w:t>每次</w:t>
            </w:r>
            <w:proofErr w:type="gramStart"/>
            <w:r>
              <w:rPr>
                <w:rFonts w:ascii="Times New Roman" w:hAnsi="Times New Roman"/>
                <w:color w:val="000000"/>
              </w:rPr>
              <w:t>作业按</w:t>
            </w:r>
            <w:proofErr w:type="gramEnd"/>
            <w:r>
              <w:rPr>
                <w:rFonts w:ascii="Times New Roman" w:hAnsi="Times New Roman"/>
                <w:color w:val="000000"/>
              </w:rPr>
              <w:t>100</w:t>
            </w:r>
            <w:r>
              <w:rPr>
                <w:rFonts w:ascii="Times New Roman" w:hAnsi="Times New Roman"/>
                <w:color w:val="000000"/>
              </w:rPr>
              <w:t>分制单独评分，</w:t>
            </w:r>
            <w:r>
              <w:rPr>
                <w:rFonts w:ascii="Times New Roman" w:hAnsi="Times New Roman" w:hint="eastAsia"/>
              </w:rPr>
              <w:t>标准如下：</w:t>
            </w:r>
          </w:p>
          <w:p w14:paraId="201FDE2F" w14:textId="77777777" w:rsidR="004053CC" w:rsidRDefault="004053CC" w:rsidP="004C0EE9">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b/>
                <w:bCs w:val="0"/>
              </w:rPr>
              <w:t>100&gt;</w:t>
            </w:r>
            <w:r>
              <w:rPr>
                <w:rFonts w:ascii="Times New Roman" w:hAnsi="Times New Roman"/>
                <w:b/>
                <w:bCs w:val="0"/>
                <w:i/>
              </w:rPr>
              <w:t>x</w:t>
            </w:r>
            <w:r>
              <w:rPr>
                <w:rFonts w:ascii="Times New Roman" w:hAnsi="Times New Roman"/>
                <w:b/>
                <w:bCs w:val="0"/>
              </w:rPr>
              <w:t>≥90</w:t>
            </w:r>
            <w:r>
              <w:rPr>
                <w:rFonts w:ascii="Times New Roman" w:hAnsi="Times New Roman" w:hint="eastAsia"/>
                <w:b/>
                <w:bCs w:val="0"/>
              </w:rPr>
              <w:t>：</w:t>
            </w:r>
            <w:r>
              <w:rPr>
                <w:rFonts w:ascii="Times New Roman" w:hAnsi="Times New Roman" w:hint="eastAsia"/>
              </w:rPr>
              <w:t>解题步骤完整、逻辑清晰，作图精准规范，单位无误，书写工整。能主动结合安全性、适用性、经济性等进行简要讨论，展现出强烈的责任意识。</w:t>
            </w:r>
          </w:p>
          <w:p w14:paraId="019B81C7" w14:textId="77777777" w:rsidR="004053CC" w:rsidRDefault="004053CC" w:rsidP="004C0EE9">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b/>
                <w:bCs w:val="0"/>
              </w:rPr>
              <w:t>90&gt;</w:t>
            </w:r>
            <w:r>
              <w:rPr>
                <w:rFonts w:ascii="Times New Roman" w:hAnsi="Times New Roman"/>
                <w:b/>
                <w:bCs w:val="0"/>
                <w:i/>
              </w:rPr>
              <w:t>x</w:t>
            </w:r>
            <w:r>
              <w:rPr>
                <w:rFonts w:ascii="Times New Roman" w:hAnsi="Times New Roman"/>
                <w:b/>
                <w:bCs w:val="0"/>
              </w:rPr>
              <w:t>≥80</w:t>
            </w:r>
            <w:r>
              <w:rPr>
                <w:rFonts w:ascii="Times New Roman" w:hAnsi="Times New Roman" w:hint="eastAsia"/>
                <w:b/>
                <w:bCs w:val="0"/>
              </w:rPr>
              <w:t>：</w:t>
            </w:r>
            <w:r>
              <w:rPr>
                <w:rFonts w:ascii="Times New Roman" w:hAnsi="Times New Roman" w:hint="eastAsia"/>
              </w:rPr>
              <w:t>解题步骤完整，作图基本规范、标注清晰，单位使用基本正确，书写整洁。在题目明确要求时，能对安全性或经济性等因素进行正确分析与表述。</w:t>
            </w:r>
          </w:p>
          <w:p w14:paraId="45CE5475" w14:textId="77777777" w:rsidR="004053CC" w:rsidRDefault="004053CC" w:rsidP="004C0EE9">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b/>
                <w:bCs w:val="0"/>
              </w:rPr>
              <w:t>80&gt;</w:t>
            </w:r>
            <w:r>
              <w:rPr>
                <w:rFonts w:ascii="Times New Roman" w:hAnsi="Times New Roman"/>
                <w:b/>
                <w:bCs w:val="0"/>
                <w:i/>
              </w:rPr>
              <w:t>x</w:t>
            </w:r>
            <w:r>
              <w:rPr>
                <w:rFonts w:ascii="Times New Roman" w:hAnsi="Times New Roman"/>
                <w:b/>
                <w:bCs w:val="0"/>
              </w:rPr>
              <w:t>≥70</w:t>
            </w:r>
            <w:r>
              <w:rPr>
                <w:rFonts w:ascii="Times New Roman" w:hAnsi="Times New Roman" w:hint="eastAsia"/>
                <w:b/>
                <w:bCs w:val="0"/>
              </w:rPr>
              <w:t>：</w:t>
            </w:r>
            <w:r>
              <w:rPr>
                <w:rFonts w:ascii="Times New Roman" w:hAnsi="Times New Roman" w:hint="eastAsia"/>
              </w:rPr>
              <w:t>主要解题步骤齐全，作图偶有瑕疵，存在个别单位或笔误。能正确进行强度校核，并给出完整的结论。</w:t>
            </w:r>
          </w:p>
          <w:p w14:paraId="178AE9F2" w14:textId="77777777" w:rsidR="004053CC" w:rsidRDefault="004053CC" w:rsidP="004C0EE9">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b/>
                <w:bCs w:val="0"/>
              </w:rPr>
              <w:t>7</w:t>
            </w:r>
            <w:r>
              <w:rPr>
                <w:rFonts w:ascii="Times New Roman" w:hAnsi="Times New Roman" w:hint="eastAsia"/>
                <w:b/>
                <w:bCs w:val="0"/>
              </w:rPr>
              <w:t>0</w:t>
            </w:r>
            <w:r>
              <w:rPr>
                <w:rFonts w:ascii="Times New Roman" w:hAnsi="Times New Roman"/>
                <w:b/>
                <w:bCs w:val="0"/>
              </w:rPr>
              <w:t>&gt;</w:t>
            </w:r>
            <w:r>
              <w:rPr>
                <w:rFonts w:ascii="Times New Roman" w:hAnsi="Times New Roman"/>
                <w:b/>
                <w:bCs w:val="0"/>
                <w:i/>
              </w:rPr>
              <w:t>x</w:t>
            </w:r>
            <w:r>
              <w:rPr>
                <w:rFonts w:ascii="Times New Roman" w:hAnsi="Times New Roman"/>
                <w:b/>
                <w:bCs w:val="0"/>
              </w:rPr>
              <w:t>≥60</w:t>
            </w:r>
            <w:r>
              <w:rPr>
                <w:rFonts w:ascii="Times New Roman" w:hAnsi="Times New Roman" w:hint="eastAsia"/>
                <w:b/>
                <w:bCs w:val="0"/>
              </w:rPr>
              <w:t>：</w:t>
            </w:r>
            <w:r>
              <w:rPr>
                <w:rFonts w:ascii="Times New Roman" w:hAnsi="Times New Roman" w:hint="eastAsia"/>
              </w:rPr>
              <w:t>解题步骤不完整、较凌乱，作图不规范或标注不全，存在多处单位或书写错误。仅能给出基本计算结果和结论，未体现工程意识。</w:t>
            </w:r>
          </w:p>
          <w:p w14:paraId="473D94E6" w14:textId="77777777" w:rsidR="004053CC" w:rsidRDefault="004053CC" w:rsidP="004C0EE9">
            <w:pPr>
              <w:pStyle w:val="afd"/>
              <w:ind w:firstLineChars="200" w:firstLine="360"/>
              <w:rPr>
                <w:rFonts w:ascii="Times New Roman" w:hAnsi="Times New Roman"/>
              </w:rPr>
            </w:pPr>
            <w:r>
              <w:rPr>
                <w:rFonts w:ascii="Times New Roman" w:hAnsi="Times New Roman" w:hint="eastAsia"/>
                <w:iCs/>
              </w:rPr>
              <w:t>（</w:t>
            </w:r>
            <w:r>
              <w:rPr>
                <w:rFonts w:ascii="Times New Roman" w:hAnsi="Times New Roman" w:hint="eastAsia"/>
                <w:iCs/>
              </w:rPr>
              <w:t>5</w:t>
            </w:r>
            <w:r>
              <w:rPr>
                <w:rFonts w:ascii="Times New Roman" w:hAnsi="Times New Roman" w:hint="eastAsia"/>
                <w:iCs/>
              </w:rPr>
              <w:t>）</w:t>
            </w:r>
            <w:r>
              <w:rPr>
                <w:rFonts w:ascii="Times New Roman" w:hAnsi="Times New Roman"/>
                <w:b/>
                <w:bCs w:val="0"/>
                <w:i/>
              </w:rPr>
              <w:t>x</w:t>
            </w:r>
            <w:r>
              <w:rPr>
                <w:rFonts w:ascii="Times New Roman" w:hAnsi="Times New Roman"/>
                <w:b/>
                <w:bCs w:val="0"/>
              </w:rPr>
              <w:t>&lt;60</w:t>
            </w:r>
            <w:r>
              <w:rPr>
                <w:rFonts w:ascii="Times New Roman" w:hAnsi="Times New Roman" w:hint="eastAsia"/>
                <w:b/>
                <w:bCs w:val="0"/>
              </w:rPr>
              <w:t>：</w:t>
            </w:r>
            <w:r>
              <w:rPr>
                <w:rFonts w:ascii="Times New Roman" w:hAnsi="Times New Roman" w:hint="eastAsia"/>
              </w:rPr>
              <w:t>解题步骤严重缺失混乱，作图错误或缺失，单位使用混乱。存在基本概念和基本理论运用错误，结论错误。</w:t>
            </w:r>
          </w:p>
        </w:tc>
      </w:tr>
      <w:tr w:rsidR="004053CC" w14:paraId="1B391771" w14:textId="77777777" w:rsidTr="00B74B98">
        <w:trPr>
          <w:trHeight w:val="397"/>
          <w:jc w:val="center"/>
        </w:trPr>
        <w:tc>
          <w:tcPr>
            <w:tcW w:w="679"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50C4CE53" w14:textId="2A44E7E0" w:rsidR="004053CC" w:rsidRDefault="004053CC" w:rsidP="004C0EE9">
            <w:pPr>
              <w:pStyle w:val="afd"/>
              <w:jc w:val="center"/>
              <w:rPr>
                <w:rFonts w:ascii="Times New Roman" w:hAnsi="Times New Roman"/>
              </w:rPr>
            </w:pPr>
            <w:r>
              <w:rPr>
                <w:rFonts w:ascii="Times New Roman" w:hAnsi="Times New Roman" w:hint="eastAsia"/>
              </w:rPr>
              <w:t>课程论文</w:t>
            </w:r>
          </w:p>
        </w:tc>
        <w:tc>
          <w:tcPr>
            <w:tcW w:w="4321"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7EB88A02" w14:textId="23B20E5F" w:rsidR="004053CC" w:rsidRDefault="004053CC" w:rsidP="004053CC">
            <w:pPr>
              <w:pStyle w:val="afd"/>
              <w:ind w:firstLineChars="200" w:firstLine="360"/>
              <w:rPr>
                <w:rFonts w:ascii="Times New Roman" w:hAnsi="Times New Roman"/>
              </w:rPr>
            </w:pPr>
            <w:r>
              <w:rPr>
                <w:rFonts w:ascii="Times New Roman" w:hAnsi="Times New Roman"/>
                <w:color w:val="000000"/>
              </w:rPr>
              <w:t>按</w:t>
            </w:r>
            <w:r>
              <w:rPr>
                <w:rFonts w:ascii="Times New Roman" w:hAnsi="Times New Roman"/>
                <w:color w:val="000000"/>
              </w:rPr>
              <w:t>100</w:t>
            </w:r>
            <w:r>
              <w:rPr>
                <w:rFonts w:ascii="Times New Roman" w:hAnsi="Times New Roman"/>
                <w:color w:val="000000"/>
              </w:rPr>
              <w:t>分制评分，</w:t>
            </w:r>
            <w:r>
              <w:rPr>
                <w:rFonts w:ascii="Times New Roman" w:hAnsi="Times New Roman" w:hint="eastAsia"/>
              </w:rPr>
              <w:t>标准如下：</w:t>
            </w:r>
          </w:p>
          <w:p w14:paraId="089375AD" w14:textId="03C9246F" w:rsidR="004053CC" w:rsidRDefault="004053CC" w:rsidP="004053CC">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b/>
                <w:bCs w:val="0"/>
              </w:rPr>
              <w:t>100&gt;</w:t>
            </w:r>
            <w:r>
              <w:rPr>
                <w:rFonts w:ascii="Times New Roman" w:hAnsi="Times New Roman"/>
                <w:b/>
                <w:bCs w:val="0"/>
                <w:i/>
              </w:rPr>
              <w:t>x</w:t>
            </w:r>
            <w:r>
              <w:rPr>
                <w:rFonts w:ascii="Times New Roman" w:hAnsi="Times New Roman"/>
                <w:b/>
                <w:bCs w:val="0"/>
              </w:rPr>
              <w:t>≥90</w:t>
            </w:r>
            <w:r>
              <w:rPr>
                <w:rFonts w:ascii="Times New Roman" w:hAnsi="Times New Roman" w:hint="eastAsia"/>
                <w:b/>
                <w:bCs w:val="0"/>
              </w:rPr>
              <w:t>：</w:t>
            </w:r>
            <w:r w:rsidRPr="00B153FF">
              <w:rPr>
                <w:rFonts w:ascii="Times New Roman" w:hAnsi="Times New Roman"/>
              </w:rPr>
              <w:t>论文层次分明，内容组织有序；语言简练</w:t>
            </w:r>
            <w:r w:rsidRPr="00B153FF">
              <w:rPr>
                <w:rFonts w:ascii="Times New Roman" w:hAnsi="Times New Roman"/>
              </w:rPr>
              <w:t>,</w:t>
            </w:r>
            <w:r w:rsidRPr="00B153FF">
              <w:rPr>
                <w:rFonts w:ascii="Times New Roman" w:hAnsi="Times New Roman"/>
              </w:rPr>
              <w:t>通顺；论文具有前瞻性，有较多的创新见解；论文有较高的使用价值，能够解决实际问题。</w:t>
            </w:r>
          </w:p>
          <w:p w14:paraId="1C162692" w14:textId="3D669B8F" w:rsidR="004053CC" w:rsidRDefault="004053CC" w:rsidP="004053CC">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b/>
                <w:bCs w:val="0"/>
              </w:rPr>
              <w:t>90&gt;</w:t>
            </w:r>
            <w:r>
              <w:rPr>
                <w:rFonts w:ascii="Times New Roman" w:hAnsi="Times New Roman"/>
                <w:b/>
                <w:bCs w:val="0"/>
                <w:i/>
              </w:rPr>
              <w:t>x</w:t>
            </w:r>
            <w:r>
              <w:rPr>
                <w:rFonts w:ascii="Times New Roman" w:hAnsi="Times New Roman"/>
                <w:b/>
                <w:bCs w:val="0"/>
              </w:rPr>
              <w:t>≥80</w:t>
            </w:r>
            <w:r>
              <w:rPr>
                <w:rFonts w:ascii="Times New Roman" w:hAnsi="Times New Roman" w:hint="eastAsia"/>
                <w:b/>
                <w:bCs w:val="0"/>
              </w:rPr>
              <w:t>：</w:t>
            </w:r>
            <w:r w:rsidRPr="00B153FF">
              <w:rPr>
                <w:rFonts w:ascii="Times New Roman" w:hAnsi="Times New Roman"/>
              </w:rPr>
              <w:t>论文层次分明，内容组织有序；语言简练</w:t>
            </w:r>
            <w:r w:rsidRPr="00B153FF">
              <w:rPr>
                <w:rFonts w:ascii="Times New Roman" w:hAnsi="Times New Roman"/>
              </w:rPr>
              <w:t>,</w:t>
            </w:r>
            <w:r w:rsidRPr="00B153FF">
              <w:rPr>
                <w:rFonts w:ascii="Times New Roman" w:hAnsi="Times New Roman"/>
              </w:rPr>
              <w:t>通顺；论文具有前瞻性，有较多的创新见解；论文有</w:t>
            </w:r>
            <w:r>
              <w:rPr>
                <w:rFonts w:ascii="Times New Roman" w:hAnsi="Times New Roman" w:hint="eastAsia"/>
              </w:rPr>
              <w:t>一定</w:t>
            </w:r>
            <w:r w:rsidRPr="00B153FF">
              <w:rPr>
                <w:rFonts w:ascii="Times New Roman" w:hAnsi="Times New Roman"/>
              </w:rPr>
              <w:t>的使用价值。</w:t>
            </w:r>
          </w:p>
          <w:p w14:paraId="18D275C6" w14:textId="6F8320C9" w:rsidR="004053CC" w:rsidRDefault="004053CC" w:rsidP="004053CC">
            <w:pPr>
              <w:pStyle w:val="afd"/>
              <w:ind w:firstLineChars="200" w:firstLine="360"/>
              <w:rPr>
                <w:rFonts w:ascii="Times New Roman" w:hAnsi="Times New Roman"/>
              </w:rPr>
            </w:pPr>
            <w:r>
              <w:rPr>
                <w:rFonts w:ascii="Times New Roman" w:hAnsi="Times New Roman" w:hint="eastAsia"/>
              </w:rPr>
              <w:lastRenderedPageBreak/>
              <w:t>（</w:t>
            </w:r>
            <w:r>
              <w:rPr>
                <w:rFonts w:ascii="Times New Roman" w:hAnsi="Times New Roman" w:hint="eastAsia"/>
              </w:rPr>
              <w:t>3</w:t>
            </w:r>
            <w:r>
              <w:rPr>
                <w:rFonts w:ascii="Times New Roman" w:hAnsi="Times New Roman" w:hint="eastAsia"/>
              </w:rPr>
              <w:t>）</w:t>
            </w:r>
            <w:r>
              <w:rPr>
                <w:rFonts w:ascii="Times New Roman" w:hAnsi="Times New Roman"/>
                <w:b/>
                <w:bCs w:val="0"/>
              </w:rPr>
              <w:t>80&gt;</w:t>
            </w:r>
            <w:r>
              <w:rPr>
                <w:rFonts w:ascii="Times New Roman" w:hAnsi="Times New Roman"/>
                <w:b/>
                <w:bCs w:val="0"/>
                <w:i/>
              </w:rPr>
              <w:t>x</w:t>
            </w:r>
            <w:r>
              <w:rPr>
                <w:rFonts w:ascii="Times New Roman" w:hAnsi="Times New Roman"/>
                <w:b/>
                <w:bCs w:val="0"/>
              </w:rPr>
              <w:t>≥70</w:t>
            </w:r>
            <w:r>
              <w:rPr>
                <w:rFonts w:ascii="Times New Roman" w:hAnsi="Times New Roman" w:hint="eastAsia"/>
                <w:b/>
                <w:bCs w:val="0"/>
              </w:rPr>
              <w:t>：</w:t>
            </w:r>
            <w:r w:rsidRPr="00B153FF">
              <w:rPr>
                <w:rFonts w:ascii="Times New Roman" w:hAnsi="Times New Roman"/>
              </w:rPr>
              <w:t>论文层次分明，内容组织有序；语言简练</w:t>
            </w:r>
            <w:r w:rsidRPr="00B153FF">
              <w:rPr>
                <w:rFonts w:ascii="Times New Roman" w:hAnsi="Times New Roman"/>
              </w:rPr>
              <w:t>,</w:t>
            </w:r>
            <w:r w:rsidRPr="00B153FF">
              <w:rPr>
                <w:rFonts w:ascii="Times New Roman" w:hAnsi="Times New Roman"/>
              </w:rPr>
              <w:t>通顺；论文有</w:t>
            </w:r>
            <w:r>
              <w:rPr>
                <w:rFonts w:ascii="Times New Roman" w:hAnsi="Times New Roman" w:hint="eastAsia"/>
              </w:rPr>
              <w:t>一定</w:t>
            </w:r>
            <w:r w:rsidRPr="00B153FF">
              <w:rPr>
                <w:rFonts w:ascii="Times New Roman" w:hAnsi="Times New Roman"/>
              </w:rPr>
              <w:t>的创新见解；论文有</w:t>
            </w:r>
            <w:r>
              <w:rPr>
                <w:rFonts w:ascii="Times New Roman" w:hAnsi="Times New Roman" w:hint="eastAsia"/>
              </w:rPr>
              <w:t>一定</w:t>
            </w:r>
            <w:r w:rsidRPr="00B153FF">
              <w:rPr>
                <w:rFonts w:ascii="Times New Roman" w:hAnsi="Times New Roman"/>
              </w:rPr>
              <w:t>的使用价值。</w:t>
            </w:r>
          </w:p>
          <w:p w14:paraId="5CFCF263" w14:textId="4C5F3A40" w:rsidR="004053CC" w:rsidRDefault="004053CC" w:rsidP="004053CC">
            <w:pPr>
              <w:pStyle w:val="afd"/>
              <w:ind w:firstLineChars="200" w:firstLine="36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b/>
                <w:bCs w:val="0"/>
              </w:rPr>
              <w:t>7</w:t>
            </w:r>
            <w:r>
              <w:rPr>
                <w:rFonts w:ascii="Times New Roman" w:hAnsi="Times New Roman" w:hint="eastAsia"/>
                <w:b/>
                <w:bCs w:val="0"/>
              </w:rPr>
              <w:t>0</w:t>
            </w:r>
            <w:r>
              <w:rPr>
                <w:rFonts w:ascii="Times New Roman" w:hAnsi="Times New Roman"/>
                <w:b/>
                <w:bCs w:val="0"/>
              </w:rPr>
              <w:t>&gt;</w:t>
            </w:r>
            <w:r>
              <w:rPr>
                <w:rFonts w:ascii="Times New Roman" w:hAnsi="Times New Roman"/>
                <w:b/>
                <w:bCs w:val="0"/>
                <w:i/>
              </w:rPr>
              <w:t>x</w:t>
            </w:r>
            <w:r>
              <w:rPr>
                <w:rFonts w:ascii="Times New Roman" w:hAnsi="Times New Roman"/>
                <w:b/>
                <w:bCs w:val="0"/>
              </w:rPr>
              <w:t>≥60</w:t>
            </w:r>
            <w:r>
              <w:rPr>
                <w:rFonts w:ascii="Times New Roman" w:hAnsi="Times New Roman" w:hint="eastAsia"/>
                <w:b/>
                <w:bCs w:val="0"/>
              </w:rPr>
              <w:t>：</w:t>
            </w:r>
            <w:r w:rsidR="00EE09A0" w:rsidRPr="00B153FF">
              <w:rPr>
                <w:rFonts w:ascii="Times New Roman" w:hAnsi="Times New Roman"/>
              </w:rPr>
              <w:t>论文层次</w:t>
            </w:r>
            <w:r w:rsidR="00EE09A0">
              <w:rPr>
                <w:rFonts w:ascii="Times New Roman" w:hAnsi="Times New Roman" w:hint="eastAsia"/>
              </w:rPr>
              <w:t>较</w:t>
            </w:r>
            <w:r w:rsidR="00EE09A0" w:rsidRPr="00B153FF">
              <w:rPr>
                <w:rFonts w:ascii="Times New Roman" w:hAnsi="Times New Roman"/>
              </w:rPr>
              <w:t>分明，内容组织</w:t>
            </w:r>
            <w:r w:rsidR="00EE09A0">
              <w:rPr>
                <w:rFonts w:ascii="Times New Roman" w:hAnsi="Times New Roman" w:hint="eastAsia"/>
              </w:rPr>
              <w:t>基本</w:t>
            </w:r>
            <w:r w:rsidR="00EE09A0" w:rsidRPr="00B153FF">
              <w:rPr>
                <w:rFonts w:ascii="Times New Roman" w:hAnsi="Times New Roman"/>
              </w:rPr>
              <w:t>有序；语言通顺；论文有</w:t>
            </w:r>
            <w:r w:rsidR="00EE09A0">
              <w:rPr>
                <w:rFonts w:ascii="Times New Roman" w:hAnsi="Times New Roman" w:hint="eastAsia"/>
              </w:rPr>
              <w:t>一定</w:t>
            </w:r>
            <w:r w:rsidR="00EE09A0" w:rsidRPr="00B153FF">
              <w:rPr>
                <w:rFonts w:ascii="Times New Roman" w:hAnsi="Times New Roman"/>
              </w:rPr>
              <w:t>的见解。</w:t>
            </w:r>
          </w:p>
          <w:p w14:paraId="292C1547" w14:textId="2AE37FF7" w:rsidR="004053CC" w:rsidRDefault="004053CC" w:rsidP="00EE09A0">
            <w:pPr>
              <w:pStyle w:val="afd"/>
              <w:snapToGrid w:val="0"/>
              <w:ind w:firstLineChars="200" w:firstLine="360"/>
              <w:rPr>
                <w:rFonts w:ascii="Times New Roman" w:hAnsi="Times New Roman"/>
              </w:rPr>
            </w:pPr>
            <w:r>
              <w:rPr>
                <w:rFonts w:ascii="Times New Roman" w:hAnsi="Times New Roman" w:hint="eastAsia"/>
                <w:iCs/>
              </w:rPr>
              <w:t>（</w:t>
            </w:r>
            <w:r>
              <w:rPr>
                <w:rFonts w:ascii="Times New Roman" w:hAnsi="Times New Roman" w:hint="eastAsia"/>
                <w:iCs/>
              </w:rPr>
              <w:t>5</w:t>
            </w:r>
            <w:r>
              <w:rPr>
                <w:rFonts w:ascii="Times New Roman" w:hAnsi="Times New Roman" w:hint="eastAsia"/>
                <w:iCs/>
              </w:rPr>
              <w:t>）</w:t>
            </w:r>
            <w:r>
              <w:rPr>
                <w:rFonts w:ascii="Times New Roman" w:hAnsi="Times New Roman"/>
                <w:b/>
                <w:bCs w:val="0"/>
                <w:i/>
              </w:rPr>
              <w:t>x</w:t>
            </w:r>
            <w:r>
              <w:rPr>
                <w:rFonts w:ascii="Times New Roman" w:hAnsi="Times New Roman"/>
                <w:b/>
                <w:bCs w:val="0"/>
              </w:rPr>
              <w:t>&lt;60</w:t>
            </w:r>
            <w:r>
              <w:rPr>
                <w:rFonts w:ascii="Times New Roman" w:hAnsi="Times New Roman" w:hint="eastAsia"/>
                <w:b/>
                <w:bCs w:val="0"/>
              </w:rPr>
              <w:t>：</w:t>
            </w:r>
            <w:r w:rsidR="00EE09A0" w:rsidRPr="00B153FF">
              <w:rPr>
                <w:rFonts w:ascii="Times New Roman" w:hAnsi="Times New Roman"/>
              </w:rPr>
              <w:t>论文层次</w:t>
            </w:r>
            <w:r w:rsidR="00EE09A0">
              <w:rPr>
                <w:rFonts w:ascii="Times New Roman" w:hAnsi="Times New Roman" w:hint="eastAsia"/>
              </w:rPr>
              <w:t>欠</w:t>
            </w:r>
            <w:r w:rsidR="00EE09A0" w:rsidRPr="00B153FF">
              <w:rPr>
                <w:rFonts w:ascii="Times New Roman" w:hAnsi="Times New Roman"/>
              </w:rPr>
              <w:t>分明，内容组织</w:t>
            </w:r>
            <w:r w:rsidR="00EE09A0">
              <w:rPr>
                <w:rFonts w:ascii="Times New Roman" w:hAnsi="Times New Roman" w:hint="eastAsia"/>
              </w:rPr>
              <w:t>较乱</w:t>
            </w:r>
            <w:r w:rsidR="00EE09A0" w:rsidRPr="00B153FF">
              <w:rPr>
                <w:rFonts w:ascii="Times New Roman" w:hAnsi="Times New Roman"/>
              </w:rPr>
              <w:t>；语言</w:t>
            </w:r>
            <w:r w:rsidR="00EE09A0">
              <w:rPr>
                <w:rFonts w:ascii="Times New Roman" w:hAnsi="Times New Roman" w:hint="eastAsia"/>
              </w:rPr>
              <w:t>不</w:t>
            </w:r>
            <w:r w:rsidR="00EE09A0" w:rsidRPr="00B153FF">
              <w:rPr>
                <w:rFonts w:ascii="Times New Roman" w:hAnsi="Times New Roman"/>
              </w:rPr>
              <w:t>通顺；论文</w:t>
            </w:r>
            <w:r w:rsidR="00EE09A0">
              <w:rPr>
                <w:rFonts w:ascii="Times New Roman" w:hAnsi="Times New Roman" w:hint="eastAsia"/>
              </w:rPr>
              <w:t>没有</w:t>
            </w:r>
            <w:r w:rsidR="00EE09A0" w:rsidRPr="00B153FF">
              <w:rPr>
                <w:rFonts w:ascii="Times New Roman" w:hAnsi="Times New Roman"/>
              </w:rPr>
              <w:t>创新见解；论文</w:t>
            </w:r>
            <w:r w:rsidR="00EE09A0">
              <w:rPr>
                <w:rFonts w:ascii="Times New Roman" w:hAnsi="Times New Roman" w:hint="eastAsia"/>
              </w:rPr>
              <w:t>没有</w:t>
            </w:r>
            <w:r w:rsidR="00EE09A0" w:rsidRPr="00B153FF">
              <w:rPr>
                <w:rFonts w:ascii="Times New Roman" w:hAnsi="Times New Roman"/>
              </w:rPr>
              <w:t>使用价值。</w:t>
            </w:r>
          </w:p>
        </w:tc>
      </w:tr>
      <w:tr w:rsidR="004053CC" w14:paraId="19215160" w14:textId="77777777" w:rsidTr="00B74B98">
        <w:trPr>
          <w:trHeight w:val="397"/>
          <w:jc w:val="center"/>
        </w:trPr>
        <w:tc>
          <w:tcPr>
            <w:tcW w:w="679"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78450AF0" w14:textId="44C08170" w:rsidR="004053CC" w:rsidRDefault="004053CC" w:rsidP="004C0EE9">
            <w:pPr>
              <w:pStyle w:val="afd"/>
              <w:jc w:val="center"/>
              <w:rPr>
                <w:rFonts w:ascii="Times New Roman" w:hAnsi="Times New Roman"/>
              </w:rPr>
            </w:pPr>
            <w:r>
              <w:rPr>
                <w:rFonts w:ascii="Times New Roman" w:hAnsi="Times New Roman" w:hint="eastAsia"/>
              </w:rPr>
              <w:lastRenderedPageBreak/>
              <w:t>期末测试</w:t>
            </w:r>
          </w:p>
        </w:tc>
        <w:tc>
          <w:tcPr>
            <w:tcW w:w="4321"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0BC17E92" w14:textId="59478FA7" w:rsidR="004053CC" w:rsidRDefault="004053CC" w:rsidP="004C0EE9">
            <w:pPr>
              <w:pStyle w:val="afd"/>
              <w:snapToGrid w:val="0"/>
              <w:jc w:val="center"/>
              <w:rPr>
                <w:rFonts w:ascii="Times New Roman" w:hAnsi="Times New Roman"/>
              </w:rPr>
            </w:pPr>
            <w:r>
              <w:rPr>
                <w:rFonts w:ascii="Times New Roman" w:hAnsi="Times New Roman" w:hint="eastAsia"/>
              </w:rPr>
              <w:t>期末</w:t>
            </w:r>
            <w:r w:rsidR="00EE09A0">
              <w:rPr>
                <w:rFonts w:ascii="Times New Roman" w:hAnsi="Times New Roman" w:hint="eastAsia"/>
              </w:rPr>
              <w:t>测试</w:t>
            </w:r>
            <w:r>
              <w:rPr>
                <w:rFonts w:ascii="Times New Roman" w:hAnsi="Times New Roman" w:hint="eastAsia"/>
              </w:rPr>
              <w:t>试卷评分标准</w:t>
            </w:r>
          </w:p>
        </w:tc>
      </w:tr>
    </w:tbl>
    <w:p w14:paraId="0E924C40" w14:textId="77777777" w:rsidR="00B74B98" w:rsidRDefault="00B74B98" w:rsidP="00B74B98">
      <w:pPr>
        <w:pStyle w:val="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五、课程评价</w:t>
      </w:r>
    </w:p>
    <w:p w14:paraId="68A6D49A" w14:textId="4BF5FDA1" w:rsidR="00B74B98" w:rsidRDefault="00B74B98" w:rsidP="002E6301">
      <w:pPr>
        <w:pStyle w:val="12"/>
        <w:spacing w:before="156" w:after="156"/>
        <w:ind w:firstLine="480"/>
      </w:pPr>
      <w:r>
        <w:t>课程评价主要是本门课程的课程目标达成</w:t>
      </w:r>
      <w:r>
        <w:rPr>
          <w:rFonts w:hint="eastAsia"/>
        </w:rPr>
        <w:t>情况</w:t>
      </w:r>
      <w:r>
        <w:t>评价。课程目标达成</w:t>
      </w:r>
      <w:r>
        <w:rPr>
          <w:rFonts w:hint="eastAsia"/>
        </w:rPr>
        <w:t>情况</w:t>
      </w:r>
      <w:r>
        <w:t>评价</w:t>
      </w:r>
      <w:r>
        <w:rPr>
          <w:rFonts w:hint="eastAsia"/>
        </w:rPr>
        <w:t>采用直接与间接相结合的评价方式，通过课程考核成绩分析法、课程调查问卷与访谈法开展。</w:t>
      </w:r>
    </w:p>
    <w:p w14:paraId="13A38270" w14:textId="77777777" w:rsidR="00B74B98" w:rsidRDefault="00B74B98" w:rsidP="00B74B98">
      <w:pPr>
        <w:kinsoku w:val="0"/>
        <w:overflowPunct w:val="0"/>
        <w:autoSpaceDE w:val="0"/>
        <w:autoSpaceDN w:val="0"/>
        <w:spacing w:beforeLines="50" w:before="156" w:line="360" w:lineRule="auto"/>
        <w:jc w:val="center"/>
        <w:rPr>
          <w:rFonts w:ascii="Times New Roman" w:hAnsi="Times New Roman"/>
          <w:sz w:val="18"/>
          <w:szCs w:val="18"/>
        </w:rPr>
      </w:pPr>
      <w:r>
        <w:rPr>
          <w:rFonts w:ascii="Times New Roman" w:eastAsia="楷体" w:hAnsi="Times New Roman" w:hint="eastAsia"/>
          <w:b/>
          <w:sz w:val="24"/>
          <w:szCs w:val="24"/>
        </w:rPr>
        <w:t>表</w:t>
      </w:r>
      <w:r>
        <w:rPr>
          <w:rFonts w:ascii="Times New Roman" w:eastAsia="楷体" w:hAnsi="Times New Roman" w:hint="eastAsia"/>
          <w:b/>
          <w:sz w:val="24"/>
          <w:szCs w:val="24"/>
        </w:rPr>
        <w:t xml:space="preserve">5 </w:t>
      </w:r>
      <w:r>
        <w:rPr>
          <w:rFonts w:ascii="Times New Roman" w:eastAsia="楷体" w:hAnsi="Times New Roman" w:hint="eastAsia"/>
          <w:b/>
          <w:sz w:val="24"/>
          <w:szCs w:val="24"/>
        </w:rPr>
        <w:t>课程考核成绩对课程目标达成情况评价</w:t>
      </w:r>
    </w:p>
    <w:tbl>
      <w:tblPr>
        <w:tblW w:w="51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981"/>
        <w:gridCol w:w="723"/>
        <w:gridCol w:w="639"/>
        <w:gridCol w:w="531"/>
        <w:gridCol w:w="696"/>
        <w:gridCol w:w="800"/>
        <w:gridCol w:w="3521"/>
      </w:tblGrid>
      <w:tr w:rsidR="00E55F7C" w:rsidRPr="00A45867" w14:paraId="4A542F1B" w14:textId="77777777" w:rsidTr="00E55F7C">
        <w:tc>
          <w:tcPr>
            <w:tcW w:w="412" w:type="pct"/>
            <w:vAlign w:val="center"/>
          </w:tcPr>
          <w:p w14:paraId="0E216A19" w14:textId="77777777" w:rsidR="00E55F7C" w:rsidRPr="00A45867" w:rsidRDefault="00E55F7C" w:rsidP="004C0EE9">
            <w:pPr>
              <w:widowControl/>
              <w:snapToGrid w:val="0"/>
              <w:spacing w:line="288" w:lineRule="auto"/>
              <w:jc w:val="center"/>
              <w:textAlignment w:val="center"/>
              <w:rPr>
                <w:rFonts w:ascii="Times New Roman" w:eastAsia="楷体" w:hAnsi="Times New Roman"/>
                <w:b/>
                <w:bCs/>
                <w:color w:val="000000"/>
                <w:sz w:val="18"/>
                <w:szCs w:val="18"/>
              </w:rPr>
            </w:pPr>
            <w:r w:rsidRPr="00325959">
              <w:rPr>
                <w:rFonts w:ascii="Times New Roman" w:eastAsia="楷体" w:hAnsi="Times New Roman" w:cs="Times New Roman"/>
                <w:b/>
                <w:bCs/>
                <w:color w:val="000000"/>
                <w:sz w:val="18"/>
                <w:szCs w:val="18"/>
              </w:rPr>
              <w:t>课程目标</w:t>
            </w:r>
          </w:p>
        </w:tc>
        <w:tc>
          <w:tcPr>
            <w:tcW w:w="578" w:type="pct"/>
            <w:vAlign w:val="center"/>
          </w:tcPr>
          <w:p w14:paraId="32F00C03" w14:textId="6AE652AF" w:rsidR="00E55F7C" w:rsidRPr="00A45867" w:rsidRDefault="00E55F7C" w:rsidP="004C0EE9">
            <w:pPr>
              <w:widowControl/>
              <w:snapToGrid w:val="0"/>
              <w:spacing w:line="288" w:lineRule="auto"/>
              <w:jc w:val="center"/>
              <w:textAlignment w:val="center"/>
              <w:rPr>
                <w:rFonts w:ascii="Times New Roman" w:eastAsia="楷体" w:hAnsi="Times New Roman"/>
                <w:b/>
                <w:bCs/>
                <w:color w:val="000000"/>
                <w:sz w:val="18"/>
                <w:szCs w:val="18"/>
              </w:rPr>
            </w:pPr>
            <w:r>
              <w:rPr>
                <w:rFonts w:ascii="Times New Roman" w:eastAsia="楷体" w:hAnsi="Times New Roman" w:cs="Times New Roman" w:hint="eastAsia"/>
                <w:b/>
                <w:bCs/>
                <w:color w:val="000000"/>
                <w:sz w:val="18"/>
                <w:szCs w:val="18"/>
              </w:rPr>
              <w:t>考核</w:t>
            </w:r>
            <w:r w:rsidRPr="00325959">
              <w:rPr>
                <w:rFonts w:ascii="Times New Roman" w:eastAsia="楷体" w:hAnsi="Times New Roman" w:cs="Times New Roman"/>
                <w:b/>
                <w:bCs/>
                <w:color w:val="000000"/>
                <w:sz w:val="18"/>
                <w:szCs w:val="18"/>
              </w:rPr>
              <w:t>方式</w:t>
            </w:r>
          </w:p>
        </w:tc>
        <w:tc>
          <w:tcPr>
            <w:tcW w:w="428" w:type="pct"/>
            <w:vAlign w:val="center"/>
          </w:tcPr>
          <w:p w14:paraId="3E099B24" w14:textId="2C1F4FAC" w:rsidR="00E55F7C" w:rsidRPr="00A45867" w:rsidRDefault="00E55F7C" w:rsidP="00B74B98">
            <w:pPr>
              <w:widowControl/>
              <w:snapToGrid w:val="0"/>
              <w:spacing w:line="288" w:lineRule="auto"/>
              <w:jc w:val="center"/>
              <w:textAlignment w:val="center"/>
              <w:rPr>
                <w:rFonts w:ascii="Times New Roman" w:eastAsia="楷体" w:hAnsi="Times New Roman"/>
                <w:b/>
                <w:bCs/>
                <w:color w:val="000000"/>
                <w:sz w:val="18"/>
                <w:szCs w:val="18"/>
              </w:rPr>
            </w:pPr>
            <w:r w:rsidRPr="00325959">
              <w:rPr>
                <w:rFonts w:ascii="Times New Roman" w:eastAsia="楷体" w:hAnsi="Times New Roman" w:cs="Times New Roman"/>
                <w:b/>
                <w:bCs/>
                <w:color w:val="000000"/>
                <w:sz w:val="18"/>
                <w:szCs w:val="18"/>
              </w:rPr>
              <w:t>目标分值</w:t>
            </w:r>
          </w:p>
        </w:tc>
        <w:tc>
          <w:tcPr>
            <w:tcW w:w="645" w:type="pct"/>
            <w:gridSpan w:val="2"/>
            <w:vAlign w:val="center"/>
          </w:tcPr>
          <w:p w14:paraId="11919BEF" w14:textId="6CD6CB53" w:rsidR="00E55F7C" w:rsidRPr="00A45867" w:rsidRDefault="00E55F7C" w:rsidP="004C0EE9">
            <w:pPr>
              <w:widowControl/>
              <w:snapToGrid w:val="0"/>
              <w:spacing w:line="288" w:lineRule="auto"/>
              <w:jc w:val="center"/>
              <w:textAlignment w:val="center"/>
              <w:rPr>
                <w:rFonts w:ascii="Times New Roman" w:eastAsia="楷体" w:hAnsi="Times New Roman"/>
                <w:b/>
                <w:bCs/>
                <w:color w:val="000000"/>
                <w:sz w:val="18"/>
                <w:szCs w:val="18"/>
              </w:rPr>
            </w:pPr>
            <w:r>
              <w:rPr>
                <w:rFonts w:ascii="楷体" w:eastAsia="楷体" w:hAnsi="楷体" w:cs="楷体" w:hint="eastAsia"/>
                <w:b/>
                <w:bCs/>
                <w:color w:val="000000"/>
                <w:kern w:val="0"/>
                <w:sz w:val="18"/>
                <w:szCs w:val="18"/>
                <w:lang w:bidi="ar"/>
              </w:rPr>
              <w:t>总成绩目标分值</w:t>
            </w:r>
          </w:p>
        </w:tc>
        <w:tc>
          <w:tcPr>
            <w:tcW w:w="412" w:type="pct"/>
            <w:vAlign w:val="center"/>
          </w:tcPr>
          <w:p w14:paraId="1FD2F0EF" w14:textId="1B42C3FD" w:rsidR="00E55F7C" w:rsidRPr="00A45867" w:rsidRDefault="00E55F7C" w:rsidP="004C0EE9">
            <w:pPr>
              <w:widowControl/>
              <w:snapToGrid w:val="0"/>
              <w:spacing w:line="288" w:lineRule="auto"/>
              <w:jc w:val="center"/>
              <w:textAlignment w:val="center"/>
              <w:rPr>
                <w:rFonts w:ascii="Times New Roman" w:eastAsia="楷体" w:hAnsi="Times New Roman"/>
                <w:b/>
                <w:bCs/>
                <w:color w:val="000000"/>
                <w:sz w:val="18"/>
                <w:szCs w:val="18"/>
              </w:rPr>
            </w:pPr>
            <w:r w:rsidRPr="00325959">
              <w:rPr>
                <w:rFonts w:ascii="Times New Roman" w:eastAsia="楷体" w:hAnsi="Times New Roman" w:cs="Times New Roman"/>
                <w:b/>
                <w:bCs/>
                <w:color w:val="000000"/>
                <w:sz w:val="18"/>
                <w:szCs w:val="18"/>
              </w:rPr>
              <w:t>权重</w:t>
            </w:r>
          </w:p>
        </w:tc>
        <w:tc>
          <w:tcPr>
            <w:tcW w:w="472" w:type="pct"/>
            <w:vAlign w:val="center"/>
          </w:tcPr>
          <w:p w14:paraId="1A17C9DD" w14:textId="5A3AE0E7" w:rsidR="00E55F7C" w:rsidRPr="00A45867" w:rsidRDefault="00E55F7C" w:rsidP="004C0EE9">
            <w:pPr>
              <w:widowControl/>
              <w:snapToGrid w:val="0"/>
              <w:spacing w:line="288" w:lineRule="auto"/>
              <w:jc w:val="center"/>
              <w:textAlignment w:val="center"/>
              <w:rPr>
                <w:rFonts w:ascii="Times New Roman" w:eastAsia="楷体" w:hAnsi="Times New Roman"/>
                <w:b/>
                <w:bCs/>
                <w:color w:val="000000"/>
                <w:sz w:val="18"/>
                <w:szCs w:val="18"/>
              </w:rPr>
            </w:pPr>
            <w:r w:rsidRPr="00325959">
              <w:rPr>
                <w:rFonts w:ascii="Times New Roman" w:eastAsia="楷体" w:hAnsi="Times New Roman" w:cs="Times New Roman"/>
                <w:b/>
                <w:bCs/>
                <w:color w:val="000000"/>
                <w:sz w:val="18"/>
                <w:szCs w:val="18"/>
              </w:rPr>
              <w:t>实际平均分</w:t>
            </w:r>
          </w:p>
        </w:tc>
        <w:tc>
          <w:tcPr>
            <w:tcW w:w="2053" w:type="pct"/>
            <w:vAlign w:val="center"/>
          </w:tcPr>
          <w:p w14:paraId="1DA7D2F1" w14:textId="77777777" w:rsidR="00E55F7C" w:rsidRPr="00A45867" w:rsidRDefault="00E55F7C" w:rsidP="004C0EE9">
            <w:pPr>
              <w:widowControl/>
              <w:snapToGrid w:val="0"/>
              <w:spacing w:line="288" w:lineRule="auto"/>
              <w:jc w:val="center"/>
              <w:textAlignment w:val="center"/>
              <w:rPr>
                <w:rFonts w:ascii="Times New Roman" w:eastAsia="楷体" w:hAnsi="Times New Roman"/>
                <w:b/>
                <w:bCs/>
                <w:color w:val="000000"/>
                <w:sz w:val="18"/>
                <w:szCs w:val="18"/>
              </w:rPr>
            </w:pPr>
            <w:r w:rsidRPr="00325959">
              <w:rPr>
                <w:rFonts w:ascii="Times New Roman" w:eastAsia="楷体" w:hAnsi="Times New Roman" w:cs="Times New Roman"/>
                <w:b/>
                <w:bCs/>
                <w:color w:val="000000"/>
                <w:sz w:val="18"/>
                <w:szCs w:val="18"/>
              </w:rPr>
              <w:t>目标达成评价值</w:t>
            </w:r>
          </w:p>
        </w:tc>
      </w:tr>
      <w:tr w:rsidR="00E55F7C" w:rsidRPr="00A45867" w14:paraId="1E169560" w14:textId="77777777" w:rsidTr="00E55F7C">
        <w:trPr>
          <w:trHeight w:val="256"/>
        </w:trPr>
        <w:tc>
          <w:tcPr>
            <w:tcW w:w="412" w:type="pct"/>
            <w:vMerge w:val="restart"/>
            <w:vAlign w:val="center"/>
          </w:tcPr>
          <w:p w14:paraId="1AA00A8F" w14:textId="1B46521D" w:rsidR="00E55F7C" w:rsidRPr="00A45867" w:rsidRDefault="00E55F7C" w:rsidP="00B74B98">
            <w:pPr>
              <w:widowControl/>
              <w:jc w:val="center"/>
              <w:textAlignment w:val="center"/>
              <w:rPr>
                <w:rFonts w:ascii="Times New Roman" w:eastAsia="楷体" w:hAnsi="Times New Roman"/>
                <w:color w:val="000000"/>
                <w:sz w:val="18"/>
                <w:szCs w:val="18"/>
              </w:rPr>
            </w:pPr>
            <w:r w:rsidRPr="00A45867">
              <w:rPr>
                <w:rFonts w:ascii="Times New Roman" w:eastAsia="楷体" w:hAnsi="Times New Roman" w:cs="Times New Roman"/>
                <w:color w:val="000000"/>
                <w:kern w:val="0"/>
                <w:sz w:val="18"/>
                <w:szCs w:val="18"/>
              </w:rPr>
              <w:t>1</w:t>
            </w:r>
          </w:p>
        </w:tc>
        <w:tc>
          <w:tcPr>
            <w:tcW w:w="578" w:type="pct"/>
            <w:vAlign w:val="center"/>
          </w:tcPr>
          <w:p w14:paraId="08C1CB12" w14:textId="77777777" w:rsidR="00E55F7C" w:rsidRPr="001E17FD" w:rsidRDefault="00E55F7C" w:rsidP="004C0EE9">
            <w:pPr>
              <w:widowControl/>
              <w:jc w:val="center"/>
              <w:textAlignment w:val="center"/>
              <w:rPr>
                <w:rFonts w:ascii="楷体" w:eastAsia="楷体" w:hAnsi="楷体" w:cs="楷体"/>
                <w:color w:val="000000"/>
                <w:kern w:val="0"/>
                <w:sz w:val="18"/>
                <w:szCs w:val="18"/>
                <w:lang w:bidi="ar"/>
              </w:rPr>
            </w:pPr>
            <w:r w:rsidRPr="001E17FD">
              <w:rPr>
                <w:rFonts w:ascii="楷体" w:eastAsia="楷体" w:hAnsi="楷体" w:cs="楷体" w:hint="eastAsia"/>
                <w:color w:val="000000"/>
                <w:kern w:val="0"/>
                <w:sz w:val="18"/>
                <w:szCs w:val="18"/>
                <w:lang w:bidi="ar"/>
              </w:rPr>
              <w:t>课堂表现</w:t>
            </w:r>
          </w:p>
        </w:tc>
        <w:tc>
          <w:tcPr>
            <w:tcW w:w="428" w:type="pct"/>
            <w:vAlign w:val="center"/>
          </w:tcPr>
          <w:p w14:paraId="0D983115" w14:textId="058410A0" w:rsidR="00E55F7C" w:rsidRPr="00A45867" w:rsidRDefault="00E55F7C" w:rsidP="00B74B98">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45</w:t>
            </w:r>
          </w:p>
        </w:tc>
        <w:tc>
          <w:tcPr>
            <w:tcW w:w="379" w:type="pct"/>
            <w:vAlign w:val="center"/>
          </w:tcPr>
          <w:p w14:paraId="24319DC7" w14:textId="611AE816" w:rsidR="00E55F7C" w:rsidRPr="00A45867"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9</w:t>
            </w:r>
          </w:p>
        </w:tc>
        <w:tc>
          <w:tcPr>
            <w:tcW w:w="266" w:type="pct"/>
            <w:vMerge w:val="restart"/>
            <w:vAlign w:val="center"/>
          </w:tcPr>
          <w:p w14:paraId="229FA74E" w14:textId="4CD8CECD" w:rsidR="00E55F7C" w:rsidRPr="00A45867" w:rsidRDefault="00744909" w:rsidP="004C0EE9">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4</w:t>
            </w:r>
            <w:r w:rsidR="00756F23">
              <w:rPr>
                <w:rFonts w:ascii="Times New Roman" w:eastAsia="楷体" w:hAnsi="Times New Roman" w:hint="eastAsia"/>
                <w:color w:val="000000"/>
                <w:sz w:val="18"/>
                <w:szCs w:val="18"/>
              </w:rPr>
              <w:t>9.0</w:t>
            </w:r>
          </w:p>
        </w:tc>
        <w:tc>
          <w:tcPr>
            <w:tcW w:w="412" w:type="pct"/>
            <w:vAlign w:val="center"/>
          </w:tcPr>
          <w:p w14:paraId="58103132" w14:textId="6997627F" w:rsidR="00E55F7C" w:rsidRPr="00A45867" w:rsidRDefault="00E55F7C" w:rsidP="004C0EE9">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18</w:t>
            </w:r>
            <w:r w:rsidRPr="009233F3">
              <w:rPr>
                <w:rFonts w:ascii="Times New Roman" w:eastAsia="楷体" w:hAnsi="Times New Roman"/>
                <w:color w:val="000000"/>
                <w:sz w:val="18"/>
                <w:szCs w:val="18"/>
              </w:rPr>
              <w:t>%</w:t>
            </w:r>
          </w:p>
        </w:tc>
        <w:tc>
          <w:tcPr>
            <w:tcW w:w="472" w:type="pct"/>
            <w:vAlign w:val="center"/>
          </w:tcPr>
          <w:p w14:paraId="61E22969" w14:textId="0B9B18B9" w:rsidR="00E55F7C" w:rsidRPr="00A45867" w:rsidRDefault="00E55F7C" w:rsidP="004C0EE9">
            <w:pPr>
              <w:widowControl/>
              <w:jc w:val="center"/>
              <w:textAlignment w:val="center"/>
              <w:rPr>
                <w:rFonts w:ascii="Times New Roman" w:eastAsia="楷体" w:hAnsi="Times New Roman"/>
                <w:color w:val="000000"/>
                <w:sz w:val="18"/>
                <w:szCs w:val="18"/>
              </w:rPr>
            </w:pPr>
            <w:r w:rsidRPr="009D4C8E">
              <w:rPr>
                <w:rFonts w:ascii="Times New Roman" w:eastAsia="楷体" w:hAnsi="Times New Roman" w:hint="eastAsia"/>
                <w:i/>
                <w:color w:val="000000"/>
                <w:sz w:val="18"/>
                <w:szCs w:val="18"/>
              </w:rPr>
              <w:t>A</w:t>
            </w:r>
            <w:r w:rsidRPr="009D4C8E">
              <w:rPr>
                <w:rFonts w:ascii="Times New Roman" w:eastAsia="楷体" w:hAnsi="Times New Roman"/>
                <w:color w:val="000000"/>
                <w:sz w:val="18"/>
                <w:szCs w:val="18"/>
                <w:vertAlign w:val="subscript"/>
              </w:rPr>
              <w:t>1</w:t>
            </w:r>
          </w:p>
        </w:tc>
        <w:tc>
          <w:tcPr>
            <w:tcW w:w="2053" w:type="pct"/>
            <w:vMerge w:val="restart"/>
            <w:noWrap/>
            <w:vAlign w:val="center"/>
          </w:tcPr>
          <w:p w14:paraId="3C5B8553" w14:textId="021EA573" w:rsidR="00E55F7C" w:rsidRPr="00A45867" w:rsidRDefault="00811A5D" w:rsidP="004C0EE9">
            <w:pPr>
              <w:widowControl/>
              <w:jc w:val="center"/>
              <w:textAlignment w:val="center"/>
              <w:rPr>
                <w:rFonts w:ascii="Times New Roman" w:eastAsia="楷体" w:hAnsi="Times New Roman"/>
                <w:color w:val="000000"/>
                <w:sz w:val="18"/>
                <w:szCs w:val="18"/>
              </w:rPr>
            </w:pPr>
            <m:oMathPara>
              <m:oMath>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S</m:t>
                    </m:r>
                  </m:e>
                  <m:sub>
                    <m:r>
                      <w:rPr>
                        <w:rFonts w:ascii="Cambria Math" w:eastAsia="楷体_GB2312" w:hAnsi="楷体_GB2312" w:cs="楷体_GB2312"/>
                        <w:sz w:val="18"/>
                        <w:szCs w:val="18"/>
                      </w:rPr>
                      <m:t>1</m:t>
                    </m:r>
                  </m:sub>
                </m:sSub>
                <m:r>
                  <w:rPr>
                    <w:rFonts w:ascii="Cambria Math" w:eastAsia="楷体_GB2312" w:hAnsi="楷体_GB2312" w:cs="楷体_GB2312"/>
                    <w:sz w:val="18"/>
                    <w:szCs w:val="18"/>
                  </w:rPr>
                  <m:t>=0.18</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A</m:t>
                        </m:r>
                      </m:e>
                      <m:sub>
                        <m:r>
                          <w:rPr>
                            <w:rFonts w:ascii="Cambria Math" w:eastAsia="楷体_GB2312" w:hAnsi="楷体_GB2312" w:cs="楷体_GB2312"/>
                            <w:sz w:val="18"/>
                            <w:szCs w:val="18"/>
                          </w:rPr>
                          <m:t>1</m:t>
                        </m:r>
                      </m:sub>
                    </m:sSub>
                  </m:num>
                  <m:den>
                    <m:r>
                      <w:rPr>
                        <w:rFonts w:ascii="Cambria Math" w:eastAsia="楷体_GB2312" w:hAnsi="楷体_GB2312" w:cs="楷体_GB2312"/>
                        <w:sz w:val="18"/>
                        <w:szCs w:val="18"/>
                      </w:rPr>
                      <m:t>45</m:t>
                    </m:r>
                  </m:den>
                </m:f>
                <m:r>
                  <w:rPr>
                    <w:rFonts w:ascii="Cambria Math" w:eastAsia="楷体_GB2312" w:hAnsi="楷体_GB2312" w:cs="楷体_GB2312"/>
                    <w:sz w:val="18"/>
                    <w:szCs w:val="18"/>
                  </w:rPr>
                  <m:t>+0.20</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A</m:t>
                        </m:r>
                      </m:e>
                      <m:sub>
                        <m:r>
                          <w:rPr>
                            <w:rFonts w:ascii="Cambria Math" w:eastAsia="楷体_GB2312" w:hAnsi="楷体_GB2312" w:cs="楷体_GB2312"/>
                            <w:sz w:val="18"/>
                            <w:szCs w:val="18"/>
                          </w:rPr>
                          <m:t>2</m:t>
                        </m:r>
                      </m:sub>
                    </m:sSub>
                  </m:num>
                  <m:den>
                    <m:r>
                      <w:rPr>
                        <w:rFonts w:ascii="Cambria Math" w:eastAsia="楷体_GB2312" w:hAnsi="楷体_GB2312" w:cs="楷体_GB2312"/>
                        <w:sz w:val="18"/>
                        <w:szCs w:val="18"/>
                      </w:rPr>
                      <m:t>50</m:t>
                    </m:r>
                  </m:den>
                </m:f>
                <m:r>
                  <w:rPr>
                    <w:rFonts w:ascii="Cambria Math" w:eastAsia="楷体_GB2312" w:hAnsi="楷体_GB2312" w:cs="楷体_GB2312"/>
                    <w:sz w:val="18"/>
                    <w:szCs w:val="18"/>
                  </w:rPr>
                  <m:t>+0.34</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A</m:t>
                        </m:r>
                      </m:e>
                      <m:sub>
                        <m:r>
                          <w:rPr>
                            <w:rFonts w:ascii="Cambria Math" w:eastAsia="楷体_GB2312" w:hAnsi="楷体_GB2312" w:cs="楷体_GB2312"/>
                            <w:sz w:val="18"/>
                            <w:szCs w:val="18"/>
                          </w:rPr>
                          <m:t>3</m:t>
                        </m:r>
                      </m:sub>
                    </m:sSub>
                  </m:num>
                  <m:den>
                    <m:r>
                      <w:rPr>
                        <w:rFonts w:ascii="Cambria Math" w:eastAsia="楷体_GB2312" w:hAnsi="楷体_GB2312" w:cs="楷体_GB2312"/>
                        <w:sz w:val="18"/>
                        <w:szCs w:val="18"/>
                      </w:rPr>
                      <m:t>55</m:t>
                    </m:r>
                  </m:den>
                </m:f>
                <m:r>
                  <w:rPr>
                    <w:rFonts w:ascii="Cambria Math" w:eastAsia="楷体_GB2312" w:hAnsi="楷体_GB2312" w:cs="楷体_GB2312"/>
                    <w:sz w:val="18"/>
                    <w:szCs w:val="18"/>
                  </w:rPr>
                  <m:t>+0.28</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A</m:t>
                        </m:r>
                      </m:e>
                      <m:sub>
                        <m:r>
                          <w:rPr>
                            <w:rFonts w:ascii="Cambria Math" w:eastAsia="楷体_GB2312" w:hAnsi="楷体_GB2312" w:cs="楷体_GB2312"/>
                            <w:sz w:val="18"/>
                            <w:szCs w:val="18"/>
                          </w:rPr>
                          <m:t>4</m:t>
                        </m:r>
                      </m:sub>
                    </m:sSub>
                  </m:num>
                  <m:den>
                    <m:r>
                      <w:rPr>
                        <w:rFonts w:ascii="Cambria Math" w:eastAsia="楷体_GB2312" w:hAnsi="楷体_GB2312" w:cs="楷体_GB2312"/>
                        <w:sz w:val="18"/>
                        <w:szCs w:val="18"/>
                      </w:rPr>
                      <m:t>44</m:t>
                    </m:r>
                  </m:den>
                </m:f>
              </m:oMath>
            </m:oMathPara>
          </w:p>
        </w:tc>
      </w:tr>
      <w:tr w:rsidR="00E55F7C" w:rsidRPr="00A45867" w14:paraId="7E53ED49" w14:textId="77777777" w:rsidTr="00E55F7C">
        <w:trPr>
          <w:trHeight w:val="56"/>
        </w:trPr>
        <w:tc>
          <w:tcPr>
            <w:tcW w:w="412" w:type="pct"/>
            <w:vMerge/>
            <w:vAlign w:val="center"/>
          </w:tcPr>
          <w:p w14:paraId="636D3DA5" w14:textId="77777777" w:rsidR="00E55F7C" w:rsidRPr="00A45867" w:rsidRDefault="00E55F7C" w:rsidP="004C0EE9">
            <w:pPr>
              <w:widowControl/>
              <w:jc w:val="center"/>
              <w:textAlignment w:val="center"/>
              <w:rPr>
                <w:rFonts w:ascii="楷体" w:eastAsia="楷体" w:hAnsi="楷体" w:cs="楷体"/>
                <w:color w:val="000000"/>
                <w:kern w:val="0"/>
                <w:sz w:val="18"/>
                <w:szCs w:val="18"/>
              </w:rPr>
            </w:pPr>
          </w:p>
        </w:tc>
        <w:tc>
          <w:tcPr>
            <w:tcW w:w="578" w:type="pct"/>
            <w:vAlign w:val="center"/>
          </w:tcPr>
          <w:p w14:paraId="70E2BE80" w14:textId="77777777" w:rsidR="00E55F7C" w:rsidRPr="00A45867" w:rsidRDefault="00E55F7C" w:rsidP="001E17FD">
            <w:pPr>
              <w:widowControl/>
              <w:jc w:val="center"/>
              <w:textAlignment w:val="center"/>
              <w:rPr>
                <w:rFonts w:ascii="楷体" w:eastAsia="楷体" w:hAnsi="楷体" w:cs="楷体"/>
                <w:color w:val="000000"/>
                <w:kern w:val="0"/>
                <w:sz w:val="18"/>
                <w:szCs w:val="18"/>
                <w:lang w:bidi="ar"/>
              </w:rPr>
            </w:pPr>
            <w:r w:rsidRPr="00A45867">
              <w:rPr>
                <w:rFonts w:ascii="楷体" w:eastAsia="楷体" w:hAnsi="楷体" w:cs="楷体" w:hint="eastAsia"/>
                <w:color w:val="000000"/>
                <w:kern w:val="0"/>
                <w:sz w:val="18"/>
                <w:szCs w:val="18"/>
                <w:lang w:bidi="ar"/>
              </w:rPr>
              <w:t>平时作业</w:t>
            </w:r>
          </w:p>
        </w:tc>
        <w:tc>
          <w:tcPr>
            <w:tcW w:w="428" w:type="pct"/>
            <w:vAlign w:val="center"/>
          </w:tcPr>
          <w:p w14:paraId="45B3335B" w14:textId="00B990A1" w:rsidR="00E55F7C" w:rsidRPr="009233F3" w:rsidRDefault="00E55F7C" w:rsidP="00B74B98">
            <w:pPr>
              <w:widowControl/>
              <w:jc w:val="center"/>
              <w:textAlignment w:val="center"/>
              <w:rPr>
                <w:rFonts w:ascii="Times New Roman" w:eastAsia="楷体" w:hAnsi="Times New Roman"/>
                <w:color w:val="000000"/>
                <w:sz w:val="18"/>
                <w:szCs w:val="18"/>
              </w:rPr>
            </w:pPr>
            <w:r>
              <w:rPr>
                <w:rFonts w:ascii="Times New Roman" w:eastAsia="宋体" w:hAnsi="Times New Roman" w:cs="Times New Roman" w:hint="eastAsia"/>
                <w:color w:val="000000"/>
                <w:kern w:val="0"/>
                <w:sz w:val="18"/>
                <w:szCs w:val="18"/>
              </w:rPr>
              <w:t>50</w:t>
            </w:r>
          </w:p>
        </w:tc>
        <w:tc>
          <w:tcPr>
            <w:tcW w:w="379" w:type="pct"/>
            <w:vAlign w:val="center"/>
          </w:tcPr>
          <w:p w14:paraId="3B62CEB1" w14:textId="0A5A85C2" w:rsidR="00E55F7C" w:rsidRPr="009233F3"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10</w:t>
            </w:r>
          </w:p>
        </w:tc>
        <w:tc>
          <w:tcPr>
            <w:tcW w:w="266" w:type="pct"/>
            <w:vMerge/>
            <w:vAlign w:val="center"/>
          </w:tcPr>
          <w:p w14:paraId="06C5F178" w14:textId="14DD169F" w:rsidR="00E55F7C" w:rsidRPr="00A45867" w:rsidRDefault="00E55F7C" w:rsidP="004C0EE9">
            <w:pPr>
              <w:jc w:val="center"/>
              <w:textAlignment w:val="center"/>
              <w:rPr>
                <w:rFonts w:ascii="Times New Roman" w:eastAsia="宋体" w:hAnsi="Times New Roman" w:cs="Times New Roman"/>
                <w:color w:val="000000"/>
                <w:kern w:val="0"/>
                <w:sz w:val="18"/>
                <w:szCs w:val="18"/>
              </w:rPr>
            </w:pPr>
          </w:p>
        </w:tc>
        <w:tc>
          <w:tcPr>
            <w:tcW w:w="412" w:type="pct"/>
            <w:vAlign w:val="center"/>
          </w:tcPr>
          <w:p w14:paraId="110BA14C" w14:textId="1E54B879" w:rsidR="00E55F7C" w:rsidRPr="00A45867" w:rsidRDefault="00E55F7C" w:rsidP="004C0EE9">
            <w:pPr>
              <w:jc w:val="center"/>
              <w:textAlignment w:val="center"/>
              <w:rPr>
                <w:rFonts w:ascii="Times New Roman" w:eastAsia="宋体" w:hAnsi="Times New Roman" w:cs="Times New Roman"/>
                <w:color w:val="000000"/>
                <w:kern w:val="0"/>
                <w:sz w:val="18"/>
                <w:szCs w:val="18"/>
              </w:rPr>
            </w:pPr>
            <w:r w:rsidRPr="009233F3">
              <w:rPr>
                <w:rFonts w:ascii="Times New Roman" w:eastAsia="楷体" w:hAnsi="Times New Roman" w:hint="eastAsia"/>
                <w:color w:val="000000"/>
                <w:sz w:val="18"/>
                <w:szCs w:val="18"/>
              </w:rPr>
              <w:t>2</w:t>
            </w:r>
            <w:r w:rsidR="00686F24">
              <w:rPr>
                <w:rFonts w:ascii="Times New Roman" w:eastAsia="楷体" w:hAnsi="Times New Roman" w:hint="eastAsia"/>
                <w:color w:val="000000"/>
                <w:sz w:val="18"/>
                <w:szCs w:val="18"/>
              </w:rPr>
              <w:t>0</w:t>
            </w:r>
            <w:r w:rsidRPr="009233F3">
              <w:rPr>
                <w:rFonts w:ascii="Times New Roman" w:eastAsia="楷体" w:hAnsi="Times New Roman"/>
                <w:color w:val="000000"/>
                <w:sz w:val="18"/>
                <w:szCs w:val="18"/>
              </w:rPr>
              <w:t>%</w:t>
            </w:r>
          </w:p>
        </w:tc>
        <w:tc>
          <w:tcPr>
            <w:tcW w:w="472" w:type="pct"/>
            <w:vAlign w:val="center"/>
          </w:tcPr>
          <w:p w14:paraId="72CD400A" w14:textId="02A1B78F" w:rsidR="00E55F7C" w:rsidRPr="009D4C8E" w:rsidRDefault="00E55F7C" w:rsidP="004C0EE9">
            <w:pPr>
              <w:jc w:val="center"/>
              <w:textAlignment w:val="center"/>
              <w:rPr>
                <w:rFonts w:ascii="Times New Roman" w:eastAsia="楷体" w:hAnsi="Times New Roman"/>
                <w:i/>
                <w:color w:val="000000"/>
                <w:sz w:val="18"/>
                <w:szCs w:val="18"/>
              </w:rPr>
            </w:pPr>
            <w:r w:rsidRPr="009D4C8E">
              <w:rPr>
                <w:rFonts w:ascii="Times New Roman" w:eastAsia="楷体" w:hAnsi="Times New Roman" w:hint="eastAsia"/>
                <w:i/>
                <w:color w:val="000000"/>
                <w:sz w:val="18"/>
                <w:szCs w:val="18"/>
              </w:rPr>
              <w:t>A</w:t>
            </w:r>
            <w:r>
              <w:rPr>
                <w:rFonts w:ascii="Times New Roman" w:eastAsia="楷体" w:hAnsi="Times New Roman" w:hint="eastAsia"/>
                <w:color w:val="000000"/>
                <w:sz w:val="18"/>
                <w:szCs w:val="18"/>
                <w:vertAlign w:val="subscript"/>
              </w:rPr>
              <w:t>2</w:t>
            </w:r>
          </w:p>
        </w:tc>
        <w:tc>
          <w:tcPr>
            <w:tcW w:w="2053" w:type="pct"/>
            <w:vMerge/>
            <w:noWrap/>
            <w:vAlign w:val="center"/>
          </w:tcPr>
          <w:p w14:paraId="471EA95B" w14:textId="77777777" w:rsidR="00E55F7C" w:rsidRPr="00CF7EA2" w:rsidRDefault="00E55F7C" w:rsidP="004C0EE9">
            <w:pPr>
              <w:widowControl/>
              <w:jc w:val="center"/>
              <w:textAlignment w:val="center"/>
              <w:rPr>
                <w:rFonts w:ascii="Times New Roman" w:eastAsia="楷体" w:hAnsi="Times New Roman" w:cs="Times New Roman"/>
                <w:sz w:val="18"/>
                <w:szCs w:val="18"/>
              </w:rPr>
            </w:pPr>
          </w:p>
        </w:tc>
      </w:tr>
      <w:tr w:rsidR="00E55F7C" w:rsidRPr="00A45867" w14:paraId="0E9008F9" w14:textId="77777777" w:rsidTr="00E55F7C">
        <w:trPr>
          <w:trHeight w:val="264"/>
        </w:trPr>
        <w:tc>
          <w:tcPr>
            <w:tcW w:w="412" w:type="pct"/>
            <w:vMerge/>
            <w:vAlign w:val="center"/>
          </w:tcPr>
          <w:p w14:paraId="74C2F291" w14:textId="77777777" w:rsidR="00E55F7C" w:rsidRPr="00A45867" w:rsidRDefault="00E55F7C" w:rsidP="004C0EE9">
            <w:pPr>
              <w:jc w:val="center"/>
              <w:rPr>
                <w:rFonts w:ascii="Times New Roman" w:eastAsia="楷体" w:hAnsi="Times New Roman"/>
                <w:color w:val="000000"/>
                <w:sz w:val="18"/>
                <w:szCs w:val="18"/>
              </w:rPr>
            </w:pPr>
          </w:p>
        </w:tc>
        <w:tc>
          <w:tcPr>
            <w:tcW w:w="578" w:type="pct"/>
            <w:vAlign w:val="center"/>
          </w:tcPr>
          <w:p w14:paraId="75E097FD" w14:textId="77777777" w:rsidR="00E55F7C" w:rsidRPr="001E17FD" w:rsidRDefault="00E55F7C" w:rsidP="004C0EE9">
            <w:pPr>
              <w:widowControl/>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课程论文</w:t>
            </w:r>
          </w:p>
        </w:tc>
        <w:tc>
          <w:tcPr>
            <w:tcW w:w="428" w:type="pct"/>
            <w:vAlign w:val="center"/>
          </w:tcPr>
          <w:p w14:paraId="4433B3BB" w14:textId="504242E6" w:rsidR="00E55F7C" w:rsidRPr="00A45867" w:rsidRDefault="00E55F7C" w:rsidP="00B74B98">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55</w:t>
            </w:r>
          </w:p>
        </w:tc>
        <w:tc>
          <w:tcPr>
            <w:tcW w:w="379" w:type="pct"/>
            <w:vAlign w:val="center"/>
          </w:tcPr>
          <w:p w14:paraId="66889514" w14:textId="1552FD69" w:rsidR="00E55F7C" w:rsidRPr="00A45867"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16.5</w:t>
            </w:r>
          </w:p>
        </w:tc>
        <w:tc>
          <w:tcPr>
            <w:tcW w:w="266" w:type="pct"/>
            <w:vMerge/>
            <w:vAlign w:val="center"/>
          </w:tcPr>
          <w:p w14:paraId="0E82D94A" w14:textId="178E7C46" w:rsidR="00E55F7C" w:rsidRPr="00A45867" w:rsidRDefault="00E55F7C" w:rsidP="004C0EE9">
            <w:pPr>
              <w:widowControl/>
              <w:jc w:val="center"/>
              <w:textAlignment w:val="center"/>
              <w:rPr>
                <w:rFonts w:ascii="Times New Roman" w:eastAsia="楷体" w:hAnsi="Times New Roman"/>
                <w:color w:val="000000"/>
                <w:sz w:val="18"/>
                <w:szCs w:val="18"/>
              </w:rPr>
            </w:pPr>
          </w:p>
        </w:tc>
        <w:tc>
          <w:tcPr>
            <w:tcW w:w="412" w:type="pct"/>
            <w:vAlign w:val="center"/>
          </w:tcPr>
          <w:p w14:paraId="76450606" w14:textId="01B7D313" w:rsidR="00E55F7C" w:rsidRPr="00A45867" w:rsidRDefault="00E55F7C" w:rsidP="004C0EE9">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34</w:t>
            </w:r>
            <w:r w:rsidRPr="009233F3">
              <w:rPr>
                <w:rFonts w:ascii="Times New Roman" w:eastAsia="楷体" w:hAnsi="Times New Roman"/>
                <w:color w:val="000000"/>
                <w:sz w:val="18"/>
                <w:szCs w:val="18"/>
              </w:rPr>
              <w:t>%</w:t>
            </w:r>
          </w:p>
        </w:tc>
        <w:tc>
          <w:tcPr>
            <w:tcW w:w="472" w:type="pct"/>
            <w:vAlign w:val="center"/>
          </w:tcPr>
          <w:p w14:paraId="4CD6A2E1" w14:textId="556DF461" w:rsidR="00E55F7C" w:rsidRPr="00A45867" w:rsidRDefault="00E55F7C" w:rsidP="004C0EE9">
            <w:pPr>
              <w:widowControl/>
              <w:jc w:val="center"/>
              <w:textAlignment w:val="center"/>
              <w:rPr>
                <w:rFonts w:ascii="Times New Roman" w:eastAsia="楷体" w:hAnsi="Times New Roman"/>
                <w:color w:val="000000"/>
                <w:sz w:val="18"/>
                <w:szCs w:val="18"/>
              </w:rPr>
            </w:pPr>
            <w:r w:rsidRPr="009D4C8E">
              <w:rPr>
                <w:rFonts w:ascii="Times New Roman" w:eastAsia="楷体" w:hAnsi="Times New Roman" w:hint="eastAsia"/>
                <w:i/>
                <w:color w:val="000000"/>
                <w:sz w:val="18"/>
                <w:szCs w:val="18"/>
              </w:rPr>
              <w:t>A</w:t>
            </w:r>
            <w:r>
              <w:rPr>
                <w:rFonts w:ascii="Times New Roman" w:eastAsia="楷体" w:hAnsi="Times New Roman" w:hint="eastAsia"/>
                <w:color w:val="000000"/>
                <w:sz w:val="18"/>
                <w:szCs w:val="18"/>
                <w:vertAlign w:val="subscript"/>
              </w:rPr>
              <w:t>3</w:t>
            </w:r>
          </w:p>
        </w:tc>
        <w:tc>
          <w:tcPr>
            <w:tcW w:w="2053" w:type="pct"/>
            <w:vMerge/>
            <w:noWrap/>
            <w:vAlign w:val="center"/>
          </w:tcPr>
          <w:p w14:paraId="61337804" w14:textId="77777777" w:rsidR="00E55F7C" w:rsidRPr="00A45867" w:rsidRDefault="00E55F7C" w:rsidP="004C0EE9">
            <w:pPr>
              <w:jc w:val="center"/>
              <w:rPr>
                <w:rFonts w:ascii="Times New Roman" w:eastAsia="楷体" w:hAnsi="Times New Roman"/>
                <w:color w:val="000000"/>
                <w:sz w:val="18"/>
                <w:szCs w:val="18"/>
              </w:rPr>
            </w:pPr>
          </w:p>
        </w:tc>
      </w:tr>
      <w:tr w:rsidR="00E55F7C" w:rsidRPr="00A45867" w14:paraId="10D74EF2" w14:textId="77777777" w:rsidTr="00E55F7C">
        <w:trPr>
          <w:trHeight w:val="48"/>
        </w:trPr>
        <w:tc>
          <w:tcPr>
            <w:tcW w:w="412" w:type="pct"/>
            <w:vMerge/>
            <w:vAlign w:val="center"/>
          </w:tcPr>
          <w:p w14:paraId="46B4F1ED" w14:textId="77777777" w:rsidR="00E55F7C" w:rsidRPr="00A45867" w:rsidRDefault="00E55F7C" w:rsidP="004C0EE9">
            <w:pPr>
              <w:jc w:val="center"/>
              <w:rPr>
                <w:rFonts w:ascii="Times New Roman" w:eastAsia="楷体" w:hAnsi="Times New Roman"/>
                <w:color w:val="000000"/>
                <w:sz w:val="18"/>
                <w:szCs w:val="18"/>
              </w:rPr>
            </w:pPr>
          </w:p>
        </w:tc>
        <w:tc>
          <w:tcPr>
            <w:tcW w:w="578" w:type="pct"/>
            <w:vAlign w:val="center"/>
          </w:tcPr>
          <w:p w14:paraId="26B1F727" w14:textId="77777777" w:rsidR="00E55F7C" w:rsidRDefault="00E55F7C" w:rsidP="001E17FD">
            <w:pPr>
              <w:widowControl/>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期末测试</w:t>
            </w:r>
          </w:p>
        </w:tc>
        <w:tc>
          <w:tcPr>
            <w:tcW w:w="428" w:type="pct"/>
            <w:vAlign w:val="center"/>
          </w:tcPr>
          <w:p w14:paraId="146355C8" w14:textId="27C07E48" w:rsidR="00E55F7C" w:rsidRPr="009233F3" w:rsidRDefault="00E55F7C" w:rsidP="00B74B98">
            <w:pPr>
              <w:widowControl/>
              <w:jc w:val="center"/>
              <w:textAlignment w:val="center"/>
              <w:rPr>
                <w:rFonts w:ascii="Times New Roman" w:eastAsia="楷体" w:hAnsi="Times New Roman"/>
                <w:color w:val="000000"/>
                <w:sz w:val="18"/>
                <w:szCs w:val="18"/>
              </w:rPr>
            </w:pPr>
            <w:r>
              <w:rPr>
                <w:rFonts w:ascii="Times New Roman" w:eastAsia="宋体" w:hAnsi="Times New Roman" w:cs="Times New Roman" w:hint="eastAsia"/>
                <w:color w:val="000000"/>
                <w:kern w:val="0"/>
                <w:sz w:val="18"/>
                <w:szCs w:val="18"/>
              </w:rPr>
              <w:t>4</w:t>
            </w:r>
            <w:r w:rsidR="00756F23">
              <w:rPr>
                <w:rFonts w:ascii="Times New Roman" w:eastAsia="宋体" w:hAnsi="Times New Roman" w:cs="Times New Roman" w:hint="eastAsia"/>
                <w:color w:val="000000"/>
                <w:kern w:val="0"/>
                <w:sz w:val="18"/>
                <w:szCs w:val="18"/>
              </w:rPr>
              <w:t>5</w:t>
            </w:r>
          </w:p>
        </w:tc>
        <w:tc>
          <w:tcPr>
            <w:tcW w:w="379" w:type="pct"/>
            <w:vAlign w:val="center"/>
          </w:tcPr>
          <w:p w14:paraId="22E660C4" w14:textId="4A438B81" w:rsidR="00E55F7C" w:rsidRPr="009233F3"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13.</w:t>
            </w:r>
            <w:r w:rsidR="00686F24">
              <w:rPr>
                <w:rFonts w:ascii="Times New Roman" w:eastAsia="楷体" w:hAnsi="Times New Roman" w:hint="eastAsia"/>
                <w:color w:val="000000"/>
                <w:sz w:val="18"/>
                <w:szCs w:val="18"/>
              </w:rPr>
              <w:t>5</w:t>
            </w:r>
          </w:p>
        </w:tc>
        <w:tc>
          <w:tcPr>
            <w:tcW w:w="266" w:type="pct"/>
            <w:vMerge/>
            <w:vAlign w:val="center"/>
          </w:tcPr>
          <w:p w14:paraId="41DE9F7D" w14:textId="50020D44" w:rsidR="00E55F7C" w:rsidRDefault="00E55F7C" w:rsidP="004C0EE9">
            <w:pPr>
              <w:jc w:val="center"/>
              <w:textAlignment w:val="center"/>
              <w:rPr>
                <w:rFonts w:ascii="Times New Roman" w:eastAsia="宋体" w:hAnsi="Times New Roman" w:cs="Times New Roman"/>
                <w:color w:val="000000"/>
                <w:kern w:val="0"/>
                <w:sz w:val="18"/>
                <w:szCs w:val="18"/>
              </w:rPr>
            </w:pPr>
          </w:p>
        </w:tc>
        <w:tc>
          <w:tcPr>
            <w:tcW w:w="412" w:type="pct"/>
            <w:vAlign w:val="center"/>
          </w:tcPr>
          <w:p w14:paraId="430E5FE6" w14:textId="2147A20D" w:rsidR="00E55F7C" w:rsidRDefault="00E55F7C" w:rsidP="004C0EE9">
            <w:pPr>
              <w:jc w:val="center"/>
              <w:textAlignment w:val="center"/>
              <w:rPr>
                <w:rFonts w:ascii="Times New Roman" w:eastAsia="宋体" w:hAnsi="Times New Roman" w:cs="Times New Roman"/>
                <w:color w:val="000000"/>
                <w:kern w:val="0"/>
                <w:sz w:val="18"/>
                <w:szCs w:val="18"/>
              </w:rPr>
            </w:pPr>
            <w:r>
              <w:rPr>
                <w:rFonts w:ascii="Times New Roman" w:eastAsia="楷体" w:hAnsi="Times New Roman" w:hint="eastAsia"/>
                <w:color w:val="000000"/>
                <w:sz w:val="18"/>
                <w:szCs w:val="18"/>
              </w:rPr>
              <w:t>2</w:t>
            </w:r>
            <w:r w:rsidR="00686F24">
              <w:rPr>
                <w:rFonts w:ascii="Times New Roman" w:eastAsia="楷体" w:hAnsi="Times New Roman" w:hint="eastAsia"/>
                <w:color w:val="000000"/>
                <w:sz w:val="18"/>
                <w:szCs w:val="18"/>
              </w:rPr>
              <w:t>8</w:t>
            </w:r>
            <w:r w:rsidRPr="009233F3">
              <w:rPr>
                <w:rFonts w:ascii="Times New Roman" w:eastAsia="楷体" w:hAnsi="Times New Roman"/>
                <w:color w:val="000000"/>
                <w:sz w:val="18"/>
                <w:szCs w:val="18"/>
              </w:rPr>
              <w:t>%</w:t>
            </w:r>
          </w:p>
        </w:tc>
        <w:tc>
          <w:tcPr>
            <w:tcW w:w="472" w:type="pct"/>
            <w:vAlign w:val="center"/>
          </w:tcPr>
          <w:p w14:paraId="14996357" w14:textId="7323E4D3" w:rsidR="00E55F7C" w:rsidRPr="009D4C8E" w:rsidRDefault="00E55F7C" w:rsidP="004C0EE9">
            <w:pPr>
              <w:jc w:val="center"/>
              <w:textAlignment w:val="center"/>
              <w:rPr>
                <w:rFonts w:ascii="Times New Roman" w:eastAsia="楷体" w:hAnsi="Times New Roman"/>
                <w:i/>
                <w:color w:val="000000"/>
                <w:sz w:val="18"/>
                <w:szCs w:val="18"/>
              </w:rPr>
            </w:pPr>
            <w:r w:rsidRPr="009D4C8E">
              <w:rPr>
                <w:rFonts w:ascii="Times New Roman" w:eastAsia="楷体" w:hAnsi="Times New Roman" w:hint="eastAsia"/>
                <w:i/>
                <w:color w:val="000000"/>
                <w:sz w:val="18"/>
                <w:szCs w:val="18"/>
              </w:rPr>
              <w:t>A</w:t>
            </w:r>
            <w:r>
              <w:rPr>
                <w:rFonts w:ascii="Times New Roman" w:eastAsia="楷体" w:hAnsi="Times New Roman" w:hint="eastAsia"/>
                <w:color w:val="000000"/>
                <w:sz w:val="18"/>
                <w:szCs w:val="18"/>
                <w:vertAlign w:val="subscript"/>
              </w:rPr>
              <w:t>4</w:t>
            </w:r>
          </w:p>
        </w:tc>
        <w:tc>
          <w:tcPr>
            <w:tcW w:w="2053" w:type="pct"/>
            <w:vMerge/>
            <w:noWrap/>
            <w:vAlign w:val="center"/>
          </w:tcPr>
          <w:p w14:paraId="5B84CDC8" w14:textId="77777777" w:rsidR="00E55F7C" w:rsidRPr="00A45867" w:rsidRDefault="00E55F7C" w:rsidP="004C0EE9">
            <w:pPr>
              <w:jc w:val="center"/>
              <w:rPr>
                <w:rFonts w:ascii="Times New Roman" w:eastAsia="楷体" w:hAnsi="Times New Roman"/>
                <w:color w:val="000000"/>
                <w:sz w:val="18"/>
                <w:szCs w:val="18"/>
              </w:rPr>
            </w:pPr>
          </w:p>
        </w:tc>
      </w:tr>
      <w:tr w:rsidR="00E55F7C" w:rsidRPr="00A45867" w14:paraId="3F36A249" w14:textId="77777777" w:rsidTr="00E55F7C">
        <w:trPr>
          <w:trHeight w:val="104"/>
        </w:trPr>
        <w:tc>
          <w:tcPr>
            <w:tcW w:w="412" w:type="pct"/>
            <w:vMerge w:val="restart"/>
            <w:vAlign w:val="center"/>
          </w:tcPr>
          <w:p w14:paraId="2EFC52DC" w14:textId="3AC894EC" w:rsidR="00E55F7C" w:rsidRPr="00A45867" w:rsidRDefault="00E55F7C" w:rsidP="004C0EE9">
            <w:pPr>
              <w:widowControl/>
              <w:jc w:val="center"/>
              <w:textAlignment w:val="center"/>
              <w:rPr>
                <w:rFonts w:ascii="Times New Roman" w:eastAsia="楷体" w:hAnsi="Times New Roman"/>
                <w:color w:val="000000"/>
                <w:sz w:val="18"/>
                <w:szCs w:val="18"/>
              </w:rPr>
            </w:pPr>
            <w:r w:rsidRPr="00A45867">
              <w:rPr>
                <w:rFonts w:ascii="Times New Roman" w:eastAsia="楷体" w:hAnsi="Times New Roman" w:cs="Times New Roman"/>
                <w:color w:val="000000"/>
                <w:kern w:val="0"/>
                <w:sz w:val="18"/>
                <w:szCs w:val="18"/>
              </w:rPr>
              <w:t>2</w:t>
            </w:r>
          </w:p>
        </w:tc>
        <w:tc>
          <w:tcPr>
            <w:tcW w:w="578" w:type="pct"/>
            <w:vAlign w:val="center"/>
          </w:tcPr>
          <w:p w14:paraId="21039D90" w14:textId="77777777" w:rsidR="00E55F7C" w:rsidRPr="001E17FD" w:rsidRDefault="00E55F7C" w:rsidP="004C0EE9">
            <w:pPr>
              <w:widowControl/>
              <w:jc w:val="center"/>
              <w:textAlignment w:val="center"/>
              <w:rPr>
                <w:rFonts w:ascii="楷体" w:eastAsia="楷体" w:hAnsi="楷体" w:cs="楷体"/>
                <w:color w:val="000000"/>
                <w:kern w:val="0"/>
                <w:sz w:val="18"/>
                <w:szCs w:val="18"/>
                <w:lang w:bidi="ar"/>
              </w:rPr>
            </w:pPr>
            <w:r w:rsidRPr="001E17FD">
              <w:rPr>
                <w:rFonts w:ascii="楷体" w:eastAsia="楷体" w:hAnsi="楷体" w:cs="楷体" w:hint="eastAsia"/>
                <w:color w:val="000000"/>
                <w:kern w:val="0"/>
                <w:sz w:val="18"/>
                <w:szCs w:val="18"/>
                <w:lang w:bidi="ar"/>
              </w:rPr>
              <w:t>课堂表现</w:t>
            </w:r>
          </w:p>
        </w:tc>
        <w:tc>
          <w:tcPr>
            <w:tcW w:w="428" w:type="pct"/>
            <w:vAlign w:val="center"/>
          </w:tcPr>
          <w:p w14:paraId="22C05669" w14:textId="273EBDA7" w:rsidR="00E55F7C" w:rsidRPr="00A45867" w:rsidRDefault="00E55F7C" w:rsidP="00B74B98">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45</w:t>
            </w:r>
          </w:p>
        </w:tc>
        <w:tc>
          <w:tcPr>
            <w:tcW w:w="379" w:type="pct"/>
            <w:vAlign w:val="center"/>
          </w:tcPr>
          <w:p w14:paraId="0D6AFA4F" w14:textId="3923694D" w:rsidR="00E55F7C" w:rsidRPr="00A45867"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9</w:t>
            </w:r>
          </w:p>
        </w:tc>
        <w:tc>
          <w:tcPr>
            <w:tcW w:w="266" w:type="pct"/>
            <w:vMerge w:val="restart"/>
            <w:vAlign w:val="center"/>
          </w:tcPr>
          <w:p w14:paraId="47BFBD5B" w14:textId="417ED0F7" w:rsidR="00E55F7C" w:rsidRPr="00A45867" w:rsidRDefault="00744909" w:rsidP="004C0EE9">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44.5</w:t>
            </w:r>
          </w:p>
        </w:tc>
        <w:tc>
          <w:tcPr>
            <w:tcW w:w="412" w:type="pct"/>
            <w:vAlign w:val="center"/>
          </w:tcPr>
          <w:p w14:paraId="6437C16D" w14:textId="381E2AD8" w:rsidR="00E55F7C" w:rsidRPr="00A45867" w:rsidRDefault="00E55F7C" w:rsidP="004C0EE9">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20</w:t>
            </w:r>
            <w:r w:rsidRPr="009233F3">
              <w:rPr>
                <w:rFonts w:ascii="Times New Roman" w:eastAsia="楷体" w:hAnsi="Times New Roman"/>
                <w:color w:val="000000"/>
                <w:sz w:val="18"/>
                <w:szCs w:val="18"/>
              </w:rPr>
              <w:t>%</w:t>
            </w:r>
          </w:p>
        </w:tc>
        <w:tc>
          <w:tcPr>
            <w:tcW w:w="472" w:type="pct"/>
            <w:vAlign w:val="center"/>
          </w:tcPr>
          <w:p w14:paraId="21D02347" w14:textId="1AD47922" w:rsidR="00E55F7C" w:rsidRPr="00A45867" w:rsidRDefault="00E55F7C" w:rsidP="004C0EE9">
            <w:pPr>
              <w:widowControl/>
              <w:jc w:val="center"/>
              <w:textAlignment w:val="center"/>
              <w:rPr>
                <w:rFonts w:ascii="Times New Roman" w:eastAsia="楷体" w:hAnsi="Times New Roman"/>
                <w:color w:val="000000"/>
                <w:sz w:val="18"/>
                <w:szCs w:val="18"/>
              </w:rPr>
            </w:pPr>
            <w:r>
              <w:rPr>
                <w:rFonts w:ascii="Times New Roman" w:eastAsia="楷体" w:hAnsi="Times New Roman"/>
                <w:i/>
                <w:color w:val="000000"/>
                <w:sz w:val="18"/>
                <w:szCs w:val="18"/>
              </w:rPr>
              <w:t>B</w:t>
            </w:r>
            <w:r w:rsidRPr="009D4C8E">
              <w:rPr>
                <w:rFonts w:ascii="Times New Roman" w:eastAsia="楷体" w:hAnsi="Times New Roman"/>
                <w:color w:val="000000"/>
                <w:sz w:val="18"/>
                <w:szCs w:val="18"/>
                <w:vertAlign w:val="subscript"/>
              </w:rPr>
              <w:t>1</w:t>
            </w:r>
          </w:p>
        </w:tc>
        <w:tc>
          <w:tcPr>
            <w:tcW w:w="2053" w:type="pct"/>
            <w:vMerge w:val="restart"/>
            <w:noWrap/>
            <w:vAlign w:val="center"/>
          </w:tcPr>
          <w:p w14:paraId="48E61EC1" w14:textId="77777777" w:rsidR="00E55F7C" w:rsidRPr="00A45867" w:rsidRDefault="00811A5D" w:rsidP="004C0EE9">
            <w:pPr>
              <w:widowControl/>
              <w:jc w:val="center"/>
              <w:textAlignment w:val="center"/>
              <w:rPr>
                <w:rFonts w:ascii="Times New Roman" w:eastAsia="楷体" w:hAnsi="Times New Roman"/>
                <w:color w:val="000000"/>
                <w:sz w:val="18"/>
                <w:szCs w:val="18"/>
              </w:rPr>
            </w:pPr>
            <m:oMathPara>
              <m:oMath>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S</m:t>
                    </m:r>
                  </m:e>
                  <m:sub>
                    <m:r>
                      <w:rPr>
                        <w:rFonts w:ascii="Cambria Math" w:eastAsia="楷体_GB2312" w:hAnsi="楷体_GB2312" w:cs="楷体_GB2312"/>
                        <w:sz w:val="18"/>
                        <w:szCs w:val="18"/>
                      </w:rPr>
                      <m:t>2</m:t>
                    </m:r>
                  </m:sub>
                </m:sSub>
                <m:r>
                  <w:rPr>
                    <w:rFonts w:ascii="Cambria Math" w:eastAsia="楷体_GB2312" w:hAnsi="楷体_GB2312" w:cs="楷体_GB2312"/>
                    <w:sz w:val="18"/>
                    <w:szCs w:val="18"/>
                  </w:rPr>
                  <m:t>=0.2</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B</m:t>
                        </m:r>
                      </m:e>
                      <m:sub>
                        <m:r>
                          <w:rPr>
                            <w:rFonts w:ascii="Cambria Math" w:eastAsia="楷体_GB2312" w:hAnsi="楷体_GB2312" w:cs="楷体_GB2312"/>
                            <w:sz w:val="18"/>
                            <w:szCs w:val="18"/>
                          </w:rPr>
                          <m:t>1</m:t>
                        </m:r>
                      </m:sub>
                    </m:sSub>
                  </m:num>
                  <m:den>
                    <m:r>
                      <w:rPr>
                        <w:rFonts w:ascii="Cambria Math" w:eastAsia="楷体_GB2312" w:hAnsi="楷体_GB2312" w:cs="楷体_GB2312"/>
                        <w:sz w:val="18"/>
                        <w:szCs w:val="18"/>
                      </w:rPr>
                      <m:t>45</m:t>
                    </m:r>
                  </m:den>
                </m:f>
                <m:r>
                  <w:rPr>
                    <w:rFonts w:ascii="Cambria Math" w:eastAsia="楷体_GB2312" w:hAnsi="楷体_GB2312" w:cs="楷体_GB2312"/>
                    <w:sz w:val="18"/>
                    <w:szCs w:val="18"/>
                  </w:rPr>
                  <m:t>+0.23</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B</m:t>
                        </m:r>
                      </m:e>
                      <m:sub>
                        <m:r>
                          <w:rPr>
                            <w:rFonts w:ascii="Cambria Math" w:eastAsia="楷体_GB2312" w:hAnsi="楷体_GB2312" w:cs="楷体_GB2312"/>
                            <w:sz w:val="18"/>
                            <w:szCs w:val="18"/>
                          </w:rPr>
                          <m:t>2</m:t>
                        </m:r>
                      </m:sub>
                    </m:sSub>
                  </m:num>
                  <m:den>
                    <m:r>
                      <w:rPr>
                        <w:rFonts w:ascii="Cambria Math" w:eastAsia="楷体_GB2312" w:hAnsi="楷体_GB2312" w:cs="楷体_GB2312"/>
                        <w:sz w:val="18"/>
                        <w:szCs w:val="18"/>
                      </w:rPr>
                      <m:t>50</m:t>
                    </m:r>
                  </m:den>
                </m:f>
                <m:r>
                  <w:rPr>
                    <w:rFonts w:ascii="Cambria Math" w:eastAsia="楷体_GB2312" w:hAnsi="楷体_GB2312" w:cs="楷体_GB2312"/>
                    <w:sz w:val="18"/>
                    <w:szCs w:val="18"/>
                  </w:rPr>
                  <m:t>+0.3</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B</m:t>
                        </m:r>
                      </m:e>
                      <m:sub>
                        <m:r>
                          <w:rPr>
                            <w:rFonts w:ascii="Cambria Math" w:eastAsia="楷体_GB2312" w:hAnsi="楷体_GB2312" w:cs="楷体_GB2312"/>
                            <w:sz w:val="18"/>
                            <w:szCs w:val="18"/>
                          </w:rPr>
                          <m:t>3</m:t>
                        </m:r>
                      </m:sub>
                    </m:sSub>
                  </m:num>
                  <m:den>
                    <m:r>
                      <w:rPr>
                        <w:rFonts w:ascii="Cambria Math" w:eastAsia="楷体_GB2312" w:hAnsi="楷体_GB2312" w:cs="楷体_GB2312"/>
                        <w:sz w:val="18"/>
                        <w:szCs w:val="18"/>
                      </w:rPr>
                      <m:t>45</m:t>
                    </m:r>
                  </m:den>
                </m:f>
                <m:r>
                  <w:rPr>
                    <w:rFonts w:ascii="Cambria Math" w:eastAsia="楷体_GB2312" w:hAnsi="楷体_GB2312" w:cs="楷体_GB2312"/>
                    <w:sz w:val="18"/>
                    <w:szCs w:val="18"/>
                  </w:rPr>
                  <m:t>+0.27</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B</m:t>
                        </m:r>
                      </m:e>
                      <m:sub>
                        <m:r>
                          <w:rPr>
                            <w:rFonts w:ascii="Cambria Math" w:eastAsia="楷体_GB2312" w:hAnsi="楷体_GB2312" w:cs="楷体_GB2312"/>
                            <w:sz w:val="18"/>
                            <w:szCs w:val="18"/>
                          </w:rPr>
                          <m:t>4</m:t>
                        </m:r>
                      </m:sub>
                    </m:sSub>
                  </m:num>
                  <m:den>
                    <m:r>
                      <w:rPr>
                        <w:rFonts w:ascii="Cambria Math" w:eastAsia="楷体_GB2312" w:hAnsi="楷体_GB2312" w:cs="楷体_GB2312"/>
                        <w:sz w:val="18"/>
                        <w:szCs w:val="18"/>
                      </w:rPr>
                      <m:t>40</m:t>
                    </m:r>
                  </m:den>
                </m:f>
              </m:oMath>
            </m:oMathPara>
          </w:p>
        </w:tc>
      </w:tr>
      <w:tr w:rsidR="00E55F7C" w:rsidRPr="00A45867" w14:paraId="23967158" w14:textId="77777777" w:rsidTr="00E55F7C">
        <w:trPr>
          <w:trHeight w:val="208"/>
        </w:trPr>
        <w:tc>
          <w:tcPr>
            <w:tcW w:w="412" w:type="pct"/>
            <w:vMerge/>
            <w:vAlign w:val="center"/>
          </w:tcPr>
          <w:p w14:paraId="2DFCB1FF" w14:textId="77777777" w:rsidR="00E55F7C" w:rsidRPr="00A45867" w:rsidRDefault="00E55F7C" w:rsidP="004C0EE9">
            <w:pPr>
              <w:widowControl/>
              <w:jc w:val="center"/>
              <w:textAlignment w:val="center"/>
              <w:rPr>
                <w:rFonts w:ascii="楷体" w:eastAsia="楷体" w:hAnsi="楷体" w:cs="楷体"/>
                <w:color w:val="000000"/>
                <w:kern w:val="0"/>
                <w:sz w:val="18"/>
                <w:szCs w:val="18"/>
              </w:rPr>
            </w:pPr>
          </w:p>
        </w:tc>
        <w:tc>
          <w:tcPr>
            <w:tcW w:w="578" w:type="pct"/>
            <w:vAlign w:val="center"/>
          </w:tcPr>
          <w:p w14:paraId="5245578E" w14:textId="77777777" w:rsidR="00E55F7C" w:rsidRPr="00A45867" w:rsidRDefault="00E55F7C" w:rsidP="001E17FD">
            <w:pPr>
              <w:widowControl/>
              <w:jc w:val="center"/>
              <w:textAlignment w:val="center"/>
              <w:rPr>
                <w:rFonts w:ascii="楷体" w:eastAsia="楷体" w:hAnsi="楷体" w:cs="楷体"/>
                <w:color w:val="000000"/>
                <w:kern w:val="0"/>
                <w:sz w:val="18"/>
                <w:szCs w:val="18"/>
                <w:lang w:bidi="ar"/>
              </w:rPr>
            </w:pPr>
            <w:r w:rsidRPr="00A45867">
              <w:rPr>
                <w:rFonts w:ascii="楷体" w:eastAsia="楷体" w:hAnsi="楷体" w:cs="楷体" w:hint="eastAsia"/>
                <w:color w:val="000000"/>
                <w:kern w:val="0"/>
                <w:sz w:val="18"/>
                <w:szCs w:val="18"/>
                <w:lang w:bidi="ar"/>
              </w:rPr>
              <w:t>平时作业</w:t>
            </w:r>
          </w:p>
        </w:tc>
        <w:tc>
          <w:tcPr>
            <w:tcW w:w="428" w:type="pct"/>
            <w:vAlign w:val="center"/>
          </w:tcPr>
          <w:p w14:paraId="493CCD35" w14:textId="58BF9BEC" w:rsidR="00E55F7C" w:rsidRPr="009233F3" w:rsidRDefault="00E55F7C" w:rsidP="00B74B98">
            <w:pPr>
              <w:widowControl/>
              <w:jc w:val="center"/>
              <w:textAlignment w:val="center"/>
              <w:rPr>
                <w:rFonts w:ascii="Times New Roman" w:eastAsia="楷体" w:hAnsi="Times New Roman"/>
                <w:color w:val="000000"/>
                <w:sz w:val="18"/>
                <w:szCs w:val="18"/>
              </w:rPr>
            </w:pPr>
            <w:r>
              <w:rPr>
                <w:rFonts w:ascii="Times New Roman" w:eastAsia="宋体" w:hAnsi="Times New Roman" w:cs="Times New Roman" w:hint="eastAsia"/>
                <w:color w:val="000000"/>
                <w:kern w:val="0"/>
                <w:sz w:val="18"/>
                <w:szCs w:val="18"/>
              </w:rPr>
              <w:t>50</w:t>
            </w:r>
          </w:p>
        </w:tc>
        <w:tc>
          <w:tcPr>
            <w:tcW w:w="379" w:type="pct"/>
            <w:vAlign w:val="center"/>
          </w:tcPr>
          <w:p w14:paraId="3A1CA7AD" w14:textId="66CACABD" w:rsidR="00E55F7C" w:rsidRPr="009233F3"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10</w:t>
            </w:r>
          </w:p>
        </w:tc>
        <w:tc>
          <w:tcPr>
            <w:tcW w:w="266" w:type="pct"/>
            <w:vMerge/>
            <w:vAlign w:val="center"/>
          </w:tcPr>
          <w:p w14:paraId="3C99564D" w14:textId="4A91DC5C" w:rsidR="00E55F7C" w:rsidRPr="00A45867" w:rsidRDefault="00E55F7C" w:rsidP="004C0EE9">
            <w:pPr>
              <w:jc w:val="center"/>
              <w:textAlignment w:val="center"/>
              <w:rPr>
                <w:rFonts w:ascii="Times New Roman" w:eastAsia="宋体" w:hAnsi="Times New Roman" w:cs="Times New Roman"/>
                <w:color w:val="000000"/>
                <w:kern w:val="0"/>
                <w:sz w:val="18"/>
                <w:szCs w:val="18"/>
              </w:rPr>
            </w:pPr>
          </w:p>
        </w:tc>
        <w:tc>
          <w:tcPr>
            <w:tcW w:w="412" w:type="pct"/>
            <w:vAlign w:val="center"/>
          </w:tcPr>
          <w:p w14:paraId="3449F473" w14:textId="0063DFA1" w:rsidR="00E55F7C" w:rsidRPr="00A45867" w:rsidRDefault="00E55F7C" w:rsidP="004C0EE9">
            <w:pPr>
              <w:jc w:val="center"/>
              <w:textAlignment w:val="center"/>
              <w:rPr>
                <w:rFonts w:ascii="Times New Roman" w:eastAsia="宋体" w:hAnsi="Times New Roman" w:cs="Times New Roman"/>
                <w:color w:val="000000"/>
                <w:kern w:val="0"/>
                <w:sz w:val="18"/>
                <w:szCs w:val="18"/>
              </w:rPr>
            </w:pPr>
            <w:r w:rsidRPr="009233F3">
              <w:rPr>
                <w:rFonts w:ascii="Times New Roman" w:eastAsia="楷体" w:hAnsi="Times New Roman" w:hint="eastAsia"/>
                <w:color w:val="000000"/>
                <w:sz w:val="18"/>
                <w:szCs w:val="18"/>
              </w:rPr>
              <w:t>2</w:t>
            </w:r>
            <w:r>
              <w:rPr>
                <w:rFonts w:ascii="Times New Roman" w:eastAsia="楷体" w:hAnsi="Times New Roman" w:hint="eastAsia"/>
                <w:color w:val="000000"/>
                <w:sz w:val="18"/>
                <w:szCs w:val="18"/>
              </w:rPr>
              <w:t>3</w:t>
            </w:r>
            <w:r w:rsidRPr="009233F3">
              <w:rPr>
                <w:rFonts w:ascii="Times New Roman" w:eastAsia="楷体" w:hAnsi="Times New Roman"/>
                <w:color w:val="000000"/>
                <w:sz w:val="18"/>
                <w:szCs w:val="18"/>
              </w:rPr>
              <w:t>%</w:t>
            </w:r>
          </w:p>
        </w:tc>
        <w:tc>
          <w:tcPr>
            <w:tcW w:w="472" w:type="pct"/>
            <w:vAlign w:val="center"/>
          </w:tcPr>
          <w:p w14:paraId="61909EF6" w14:textId="79686079" w:rsidR="00E55F7C" w:rsidRDefault="00E55F7C" w:rsidP="004C0EE9">
            <w:pPr>
              <w:jc w:val="center"/>
              <w:textAlignment w:val="center"/>
              <w:rPr>
                <w:rFonts w:ascii="Times New Roman" w:eastAsia="楷体" w:hAnsi="Times New Roman"/>
                <w:i/>
                <w:color w:val="000000"/>
                <w:sz w:val="18"/>
                <w:szCs w:val="18"/>
              </w:rPr>
            </w:pPr>
            <w:r>
              <w:rPr>
                <w:rFonts w:ascii="Times New Roman" w:eastAsia="楷体" w:hAnsi="Times New Roman"/>
                <w:i/>
                <w:color w:val="000000"/>
                <w:sz w:val="18"/>
                <w:szCs w:val="18"/>
              </w:rPr>
              <w:t>B</w:t>
            </w:r>
            <w:r>
              <w:rPr>
                <w:rFonts w:ascii="Times New Roman" w:eastAsia="楷体" w:hAnsi="Times New Roman" w:hint="eastAsia"/>
                <w:color w:val="000000"/>
                <w:sz w:val="18"/>
                <w:szCs w:val="18"/>
                <w:vertAlign w:val="subscript"/>
              </w:rPr>
              <w:t>2</w:t>
            </w:r>
          </w:p>
        </w:tc>
        <w:tc>
          <w:tcPr>
            <w:tcW w:w="2053" w:type="pct"/>
            <w:vMerge/>
            <w:noWrap/>
            <w:vAlign w:val="center"/>
          </w:tcPr>
          <w:p w14:paraId="042F3F27" w14:textId="77777777" w:rsidR="00E55F7C" w:rsidRPr="00CF7EA2" w:rsidRDefault="00E55F7C" w:rsidP="004C0EE9">
            <w:pPr>
              <w:widowControl/>
              <w:jc w:val="center"/>
              <w:textAlignment w:val="center"/>
              <w:rPr>
                <w:rFonts w:ascii="Times New Roman" w:eastAsia="楷体" w:hAnsi="Times New Roman" w:cs="Times New Roman"/>
                <w:sz w:val="18"/>
                <w:szCs w:val="18"/>
              </w:rPr>
            </w:pPr>
          </w:p>
        </w:tc>
      </w:tr>
      <w:tr w:rsidR="00E55F7C" w:rsidRPr="00A45867" w14:paraId="6D66E710" w14:textId="77777777" w:rsidTr="00E55F7C">
        <w:trPr>
          <w:trHeight w:val="200"/>
        </w:trPr>
        <w:tc>
          <w:tcPr>
            <w:tcW w:w="412" w:type="pct"/>
            <w:vMerge/>
            <w:vAlign w:val="center"/>
          </w:tcPr>
          <w:p w14:paraId="5D86FCF5" w14:textId="77777777" w:rsidR="00E55F7C" w:rsidRPr="00A45867" w:rsidRDefault="00E55F7C" w:rsidP="004C0EE9">
            <w:pPr>
              <w:jc w:val="center"/>
              <w:rPr>
                <w:rFonts w:ascii="Times New Roman" w:eastAsia="楷体" w:hAnsi="Times New Roman"/>
                <w:color w:val="000000"/>
                <w:sz w:val="18"/>
                <w:szCs w:val="18"/>
              </w:rPr>
            </w:pPr>
          </w:p>
        </w:tc>
        <w:tc>
          <w:tcPr>
            <w:tcW w:w="578" w:type="pct"/>
            <w:vAlign w:val="center"/>
          </w:tcPr>
          <w:p w14:paraId="1EA3217E" w14:textId="77777777" w:rsidR="00E55F7C" w:rsidRPr="001E17FD" w:rsidRDefault="00E55F7C" w:rsidP="004C0EE9">
            <w:pPr>
              <w:widowControl/>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课程论文</w:t>
            </w:r>
          </w:p>
        </w:tc>
        <w:tc>
          <w:tcPr>
            <w:tcW w:w="428" w:type="pct"/>
            <w:vAlign w:val="center"/>
          </w:tcPr>
          <w:p w14:paraId="7348941F" w14:textId="796B83D3" w:rsidR="00E55F7C" w:rsidRPr="00A45867" w:rsidRDefault="00E55F7C" w:rsidP="00B74B98">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45</w:t>
            </w:r>
          </w:p>
        </w:tc>
        <w:tc>
          <w:tcPr>
            <w:tcW w:w="379" w:type="pct"/>
            <w:vAlign w:val="center"/>
          </w:tcPr>
          <w:p w14:paraId="2F55ED55" w14:textId="1F73C01D" w:rsidR="00E55F7C" w:rsidRPr="00A45867"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13.5</w:t>
            </w:r>
          </w:p>
        </w:tc>
        <w:tc>
          <w:tcPr>
            <w:tcW w:w="266" w:type="pct"/>
            <w:vMerge/>
            <w:vAlign w:val="center"/>
          </w:tcPr>
          <w:p w14:paraId="42674FB0" w14:textId="0F9244F1" w:rsidR="00E55F7C" w:rsidRPr="00A45867" w:rsidRDefault="00E55F7C" w:rsidP="004C0EE9">
            <w:pPr>
              <w:widowControl/>
              <w:jc w:val="center"/>
              <w:textAlignment w:val="center"/>
              <w:rPr>
                <w:rFonts w:ascii="Times New Roman" w:eastAsia="楷体" w:hAnsi="Times New Roman"/>
                <w:color w:val="000000"/>
                <w:sz w:val="18"/>
                <w:szCs w:val="18"/>
              </w:rPr>
            </w:pPr>
          </w:p>
        </w:tc>
        <w:tc>
          <w:tcPr>
            <w:tcW w:w="412" w:type="pct"/>
            <w:vAlign w:val="center"/>
          </w:tcPr>
          <w:p w14:paraId="20AE7888" w14:textId="08AF913E" w:rsidR="00E55F7C" w:rsidRPr="00A45867" w:rsidRDefault="00E55F7C" w:rsidP="004C0EE9">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30</w:t>
            </w:r>
            <w:r w:rsidRPr="009233F3">
              <w:rPr>
                <w:rFonts w:ascii="Times New Roman" w:eastAsia="楷体" w:hAnsi="Times New Roman"/>
                <w:color w:val="000000"/>
                <w:sz w:val="18"/>
                <w:szCs w:val="18"/>
              </w:rPr>
              <w:t>%</w:t>
            </w:r>
          </w:p>
        </w:tc>
        <w:tc>
          <w:tcPr>
            <w:tcW w:w="472" w:type="pct"/>
            <w:vAlign w:val="center"/>
          </w:tcPr>
          <w:p w14:paraId="1068F878" w14:textId="5CED8FB2" w:rsidR="00E55F7C" w:rsidRPr="00A45867" w:rsidRDefault="00E55F7C" w:rsidP="004C0EE9">
            <w:pPr>
              <w:widowControl/>
              <w:jc w:val="center"/>
              <w:textAlignment w:val="center"/>
              <w:rPr>
                <w:rFonts w:ascii="Times New Roman" w:eastAsia="楷体" w:hAnsi="Times New Roman"/>
                <w:color w:val="000000"/>
                <w:sz w:val="18"/>
                <w:szCs w:val="18"/>
              </w:rPr>
            </w:pPr>
            <w:r>
              <w:rPr>
                <w:rFonts w:ascii="Times New Roman" w:eastAsia="楷体" w:hAnsi="Times New Roman"/>
                <w:i/>
                <w:color w:val="000000"/>
                <w:sz w:val="18"/>
                <w:szCs w:val="18"/>
              </w:rPr>
              <w:t>B</w:t>
            </w:r>
            <w:r>
              <w:rPr>
                <w:rFonts w:ascii="Times New Roman" w:eastAsia="楷体" w:hAnsi="Times New Roman" w:hint="eastAsia"/>
                <w:color w:val="000000"/>
                <w:sz w:val="18"/>
                <w:szCs w:val="18"/>
                <w:vertAlign w:val="subscript"/>
              </w:rPr>
              <w:t>3</w:t>
            </w:r>
          </w:p>
        </w:tc>
        <w:tc>
          <w:tcPr>
            <w:tcW w:w="2053" w:type="pct"/>
            <w:vMerge/>
            <w:noWrap/>
            <w:vAlign w:val="center"/>
          </w:tcPr>
          <w:p w14:paraId="2610CBCB" w14:textId="77777777" w:rsidR="00E55F7C" w:rsidRPr="00A45867" w:rsidRDefault="00E55F7C" w:rsidP="004C0EE9">
            <w:pPr>
              <w:jc w:val="center"/>
              <w:rPr>
                <w:rFonts w:ascii="Times New Roman" w:eastAsia="楷体" w:hAnsi="Times New Roman"/>
                <w:color w:val="000000"/>
                <w:sz w:val="18"/>
                <w:szCs w:val="18"/>
              </w:rPr>
            </w:pPr>
          </w:p>
        </w:tc>
      </w:tr>
      <w:tr w:rsidR="00E55F7C" w:rsidRPr="00A45867" w14:paraId="6F465469" w14:textId="77777777" w:rsidTr="00E55F7C">
        <w:trPr>
          <w:trHeight w:val="112"/>
        </w:trPr>
        <w:tc>
          <w:tcPr>
            <w:tcW w:w="412" w:type="pct"/>
            <w:vMerge/>
            <w:vAlign w:val="center"/>
          </w:tcPr>
          <w:p w14:paraId="1FBB331F" w14:textId="77777777" w:rsidR="00E55F7C" w:rsidRPr="00A45867" w:rsidRDefault="00E55F7C" w:rsidP="004C0EE9">
            <w:pPr>
              <w:jc w:val="center"/>
              <w:rPr>
                <w:rFonts w:ascii="Times New Roman" w:eastAsia="楷体" w:hAnsi="Times New Roman"/>
                <w:color w:val="000000"/>
                <w:sz w:val="18"/>
                <w:szCs w:val="18"/>
              </w:rPr>
            </w:pPr>
          </w:p>
        </w:tc>
        <w:tc>
          <w:tcPr>
            <w:tcW w:w="578" w:type="pct"/>
            <w:vAlign w:val="center"/>
          </w:tcPr>
          <w:p w14:paraId="6BA4EBB9" w14:textId="77777777" w:rsidR="00E55F7C" w:rsidRDefault="00E55F7C" w:rsidP="001E17FD">
            <w:pPr>
              <w:widowControl/>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期末测试</w:t>
            </w:r>
          </w:p>
        </w:tc>
        <w:tc>
          <w:tcPr>
            <w:tcW w:w="428" w:type="pct"/>
            <w:vAlign w:val="center"/>
          </w:tcPr>
          <w:p w14:paraId="30F412A4" w14:textId="2E20D3AA" w:rsidR="00E55F7C" w:rsidRPr="009233F3" w:rsidRDefault="00E55F7C" w:rsidP="00B74B98">
            <w:pPr>
              <w:widowControl/>
              <w:jc w:val="center"/>
              <w:textAlignment w:val="center"/>
              <w:rPr>
                <w:rFonts w:ascii="Times New Roman" w:eastAsia="楷体" w:hAnsi="Times New Roman"/>
                <w:color w:val="000000"/>
                <w:sz w:val="18"/>
                <w:szCs w:val="18"/>
              </w:rPr>
            </w:pPr>
            <w:r>
              <w:rPr>
                <w:rFonts w:ascii="Times New Roman" w:eastAsia="宋体" w:hAnsi="Times New Roman" w:cs="Times New Roman" w:hint="eastAsia"/>
                <w:color w:val="000000"/>
                <w:kern w:val="0"/>
                <w:sz w:val="18"/>
                <w:szCs w:val="18"/>
              </w:rPr>
              <w:t>40</w:t>
            </w:r>
          </w:p>
        </w:tc>
        <w:tc>
          <w:tcPr>
            <w:tcW w:w="379" w:type="pct"/>
            <w:vAlign w:val="center"/>
          </w:tcPr>
          <w:p w14:paraId="61468C6A" w14:textId="1AD8B2C5" w:rsidR="00E55F7C" w:rsidRPr="009233F3"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12</w:t>
            </w:r>
          </w:p>
        </w:tc>
        <w:tc>
          <w:tcPr>
            <w:tcW w:w="266" w:type="pct"/>
            <w:vMerge/>
            <w:vAlign w:val="center"/>
          </w:tcPr>
          <w:p w14:paraId="1E7BEFED" w14:textId="7DC5F3A4" w:rsidR="00E55F7C" w:rsidRPr="00A45867" w:rsidRDefault="00E55F7C" w:rsidP="004C0EE9">
            <w:pPr>
              <w:jc w:val="center"/>
              <w:textAlignment w:val="center"/>
              <w:rPr>
                <w:rFonts w:ascii="Times New Roman" w:eastAsia="宋体" w:hAnsi="Times New Roman" w:cs="Times New Roman"/>
                <w:color w:val="000000"/>
                <w:kern w:val="0"/>
                <w:sz w:val="18"/>
                <w:szCs w:val="18"/>
              </w:rPr>
            </w:pPr>
          </w:p>
        </w:tc>
        <w:tc>
          <w:tcPr>
            <w:tcW w:w="412" w:type="pct"/>
            <w:vAlign w:val="center"/>
          </w:tcPr>
          <w:p w14:paraId="3F8ACE69" w14:textId="7C802C4E" w:rsidR="00E55F7C" w:rsidRPr="00A45867" w:rsidRDefault="00E55F7C" w:rsidP="004C0EE9">
            <w:pPr>
              <w:jc w:val="center"/>
              <w:textAlignment w:val="center"/>
              <w:rPr>
                <w:rFonts w:ascii="Times New Roman" w:eastAsia="宋体" w:hAnsi="Times New Roman" w:cs="Times New Roman"/>
                <w:color w:val="000000"/>
                <w:kern w:val="0"/>
                <w:sz w:val="18"/>
                <w:szCs w:val="18"/>
              </w:rPr>
            </w:pPr>
            <w:r>
              <w:rPr>
                <w:rFonts w:ascii="Times New Roman" w:eastAsia="楷体" w:hAnsi="Times New Roman" w:hint="eastAsia"/>
                <w:color w:val="000000"/>
                <w:sz w:val="18"/>
                <w:szCs w:val="18"/>
              </w:rPr>
              <w:t>27</w:t>
            </w:r>
            <w:r w:rsidRPr="009233F3">
              <w:rPr>
                <w:rFonts w:ascii="Times New Roman" w:eastAsia="楷体" w:hAnsi="Times New Roman"/>
                <w:color w:val="000000"/>
                <w:sz w:val="18"/>
                <w:szCs w:val="18"/>
              </w:rPr>
              <w:t>%</w:t>
            </w:r>
          </w:p>
        </w:tc>
        <w:tc>
          <w:tcPr>
            <w:tcW w:w="472" w:type="pct"/>
            <w:vAlign w:val="center"/>
          </w:tcPr>
          <w:p w14:paraId="13B0227B" w14:textId="7B95DEA1" w:rsidR="00E55F7C" w:rsidRDefault="00E55F7C" w:rsidP="004C0EE9">
            <w:pPr>
              <w:jc w:val="center"/>
              <w:textAlignment w:val="center"/>
              <w:rPr>
                <w:rFonts w:ascii="Times New Roman" w:eastAsia="楷体" w:hAnsi="Times New Roman"/>
                <w:i/>
                <w:color w:val="000000"/>
                <w:sz w:val="18"/>
                <w:szCs w:val="18"/>
              </w:rPr>
            </w:pPr>
            <w:r>
              <w:rPr>
                <w:rFonts w:ascii="Times New Roman" w:eastAsia="楷体" w:hAnsi="Times New Roman"/>
                <w:i/>
                <w:color w:val="000000"/>
                <w:sz w:val="18"/>
                <w:szCs w:val="18"/>
              </w:rPr>
              <w:t>B</w:t>
            </w:r>
            <w:r>
              <w:rPr>
                <w:rFonts w:ascii="Times New Roman" w:eastAsia="楷体" w:hAnsi="Times New Roman" w:hint="eastAsia"/>
                <w:color w:val="000000"/>
                <w:sz w:val="18"/>
                <w:szCs w:val="18"/>
                <w:vertAlign w:val="subscript"/>
              </w:rPr>
              <w:t>4</w:t>
            </w:r>
          </w:p>
        </w:tc>
        <w:tc>
          <w:tcPr>
            <w:tcW w:w="2053" w:type="pct"/>
            <w:vMerge/>
            <w:noWrap/>
            <w:vAlign w:val="center"/>
          </w:tcPr>
          <w:p w14:paraId="672771D1" w14:textId="77777777" w:rsidR="00E55F7C" w:rsidRPr="00A45867" w:rsidRDefault="00E55F7C" w:rsidP="004C0EE9">
            <w:pPr>
              <w:jc w:val="center"/>
              <w:rPr>
                <w:rFonts w:ascii="Times New Roman" w:eastAsia="楷体" w:hAnsi="Times New Roman"/>
                <w:color w:val="000000"/>
                <w:sz w:val="18"/>
                <w:szCs w:val="18"/>
              </w:rPr>
            </w:pPr>
          </w:p>
        </w:tc>
      </w:tr>
      <w:tr w:rsidR="00E55F7C" w:rsidRPr="00A45867" w14:paraId="6CD6AC62" w14:textId="77777777" w:rsidTr="00E55F7C">
        <w:tc>
          <w:tcPr>
            <w:tcW w:w="412" w:type="pct"/>
            <w:vMerge w:val="restart"/>
            <w:vAlign w:val="center"/>
          </w:tcPr>
          <w:p w14:paraId="78213927" w14:textId="4A4E6C62" w:rsidR="00E55F7C" w:rsidRPr="00325959" w:rsidRDefault="00E55F7C" w:rsidP="004C0EE9">
            <w:pPr>
              <w:widowControl/>
              <w:jc w:val="center"/>
              <w:textAlignment w:val="center"/>
              <w:rPr>
                <w:rFonts w:ascii="Times New Roman" w:eastAsia="楷体" w:hAnsi="Times New Roman" w:cs="Times New Roman"/>
                <w:color w:val="000000"/>
                <w:sz w:val="18"/>
                <w:szCs w:val="18"/>
              </w:rPr>
            </w:pPr>
            <w:r w:rsidRPr="00A45867">
              <w:rPr>
                <w:rFonts w:ascii="Times New Roman" w:eastAsia="楷体" w:hAnsi="Times New Roman" w:cs="Times New Roman"/>
                <w:color w:val="000000"/>
                <w:kern w:val="0"/>
                <w:sz w:val="18"/>
                <w:szCs w:val="18"/>
              </w:rPr>
              <w:t>3</w:t>
            </w:r>
          </w:p>
        </w:tc>
        <w:tc>
          <w:tcPr>
            <w:tcW w:w="578" w:type="pct"/>
            <w:vAlign w:val="center"/>
          </w:tcPr>
          <w:p w14:paraId="2D9A747F" w14:textId="77777777" w:rsidR="00E55F7C" w:rsidRPr="001E17FD" w:rsidRDefault="00E55F7C" w:rsidP="004C0EE9">
            <w:pPr>
              <w:widowControl/>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课堂表现</w:t>
            </w:r>
          </w:p>
        </w:tc>
        <w:tc>
          <w:tcPr>
            <w:tcW w:w="428" w:type="pct"/>
            <w:vAlign w:val="center"/>
          </w:tcPr>
          <w:p w14:paraId="1973F233" w14:textId="2993AF41" w:rsidR="00E55F7C" w:rsidRPr="00A45867" w:rsidRDefault="00E55F7C" w:rsidP="00B74B98">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kern w:val="0"/>
                <w:sz w:val="18"/>
                <w:szCs w:val="18"/>
              </w:rPr>
              <w:t>10</w:t>
            </w:r>
          </w:p>
        </w:tc>
        <w:tc>
          <w:tcPr>
            <w:tcW w:w="379" w:type="pct"/>
            <w:vAlign w:val="center"/>
          </w:tcPr>
          <w:p w14:paraId="303EDDB5" w14:textId="7BAEFD8F" w:rsidR="00E55F7C" w:rsidRPr="00A45867"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2</w:t>
            </w:r>
          </w:p>
        </w:tc>
        <w:tc>
          <w:tcPr>
            <w:tcW w:w="266" w:type="pct"/>
            <w:vMerge w:val="restart"/>
            <w:vAlign w:val="center"/>
          </w:tcPr>
          <w:p w14:paraId="101F3BA3" w14:textId="0D0D7287" w:rsidR="00E55F7C" w:rsidRPr="00A45867" w:rsidRDefault="00744909" w:rsidP="004C0EE9">
            <w:pPr>
              <w:widowControl/>
              <w:jc w:val="center"/>
              <w:textAlignment w:val="center"/>
              <w:rPr>
                <w:rFonts w:ascii="Times New Roman" w:eastAsia="楷体" w:hAnsi="Times New Roman"/>
                <w:color w:val="000000"/>
                <w:kern w:val="0"/>
                <w:sz w:val="18"/>
                <w:szCs w:val="18"/>
              </w:rPr>
            </w:pPr>
            <w:r>
              <w:rPr>
                <w:rFonts w:ascii="Times New Roman" w:eastAsia="楷体" w:hAnsi="Times New Roman" w:hint="eastAsia"/>
                <w:color w:val="000000"/>
                <w:kern w:val="0"/>
                <w:sz w:val="18"/>
                <w:szCs w:val="18"/>
              </w:rPr>
              <w:t>6.</w:t>
            </w:r>
            <w:r w:rsidR="00756F23">
              <w:rPr>
                <w:rFonts w:ascii="Times New Roman" w:eastAsia="楷体" w:hAnsi="Times New Roman" w:hint="eastAsia"/>
                <w:color w:val="000000"/>
                <w:kern w:val="0"/>
                <w:sz w:val="18"/>
                <w:szCs w:val="18"/>
              </w:rPr>
              <w:t>5</w:t>
            </w:r>
          </w:p>
        </w:tc>
        <w:tc>
          <w:tcPr>
            <w:tcW w:w="412" w:type="pct"/>
            <w:vAlign w:val="center"/>
          </w:tcPr>
          <w:p w14:paraId="22E79EE9" w14:textId="09A7F3E5" w:rsidR="00E55F7C" w:rsidRPr="00A45867" w:rsidRDefault="00686F24" w:rsidP="004C0EE9">
            <w:pPr>
              <w:widowControl/>
              <w:jc w:val="center"/>
              <w:textAlignment w:val="center"/>
              <w:rPr>
                <w:rFonts w:ascii="Times New Roman" w:eastAsia="楷体" w:hAnsi="Times New Roman"/>
                <w:color w:val="000000"/>
                <w:kern w:val="0"/>
                <w:sz w:val="18"/>
                <w:szCs w:val="18"/>
              </w:rPr>
            </w:pPr>
            <w:r>
              <w:rPr>
                <w:rFonts w:ascii="Times New Roman" w:eastAsia="楷体" w:hAnsi="Times New Roman" w:hint="eastAsia"/>
                <w:color w:val="000000"/>
                <w:sz w:val="18"/>
                <w:szCs w:val="18"/>
              </w:rPr>
              <w:t>31</w:t>
            </w:r>
            <w:r w:rsidR="00E55F7C" w:rsidRPr="009233F3">
              <w:rPr>
                <w:rFonts w:ascii="Times New Roman" w:eastAsia="楷体" w:hAnsi="Times New Roman"/>
                <w:color w:val="000000"/>
                <w:sz w:val="18"/>
                <w:szCs w:val="18"/>
              </w:rPr>
              <w:t>%</w:t>
            </w:r>
          </w:p>
        </w:tc>
        <w:tc>
          <w:tcPr>
            <w:tcW w:w="472" w:type="pct"/>
            <w:vAlign w:val="center"/>
          </w:tcPr>
          <w:p w14:paraId="193F9D08" w14:textId="30616189" w:rsidR="00E55F7C" w:rsidRPr="00A45867" w:rsidRDefault="00E55F7C" w:rsidP="004C0EE9">
            <w:pPr>
              <w:widowControl/>
              <w:jc w:val="center"/>
              <w:textAlignment w:val="center"/>
              <w:rPr>
                <w:rFonts w:ascii="Times New Roman" w:eastAsia="楷体" w:hAnsi="Times New Roman"/>
                <w:color w:val="000000"/>
                <w:kern w:val="0"/>
                <w:sz w:val="18"/>
                <w:szCs w:val="18"/>
              </w:rPr>
            </w:pPr>
            <w:r>
              <w:rPr>
                <w:rFonts w:ascii="Times New Roman" w:eastAsia="楷体" w:hAnsi="Times New Roman"/>
                <w:i/>
                <w:color w:val="000000"/>
                <w:sz w:val="18"/>
                <w:szCs w:val="18"/>
              </w:rPr>
              <w:t>C</w:t>
            </w:r>
            <w:r w:rsidRPr="009D4C8E">
              <w:rPr>
                <w:rFonts w:ascii="Times New Roman" w:eastAsia="楷体" w:hAnsi="Times New Roman"/>
                <w:color w:val="000000"/>
                <w:sz w:val="18"/>
                <w:szCs w:val="18"/>
                <w:vertAlign w:val="subscript"/>
              </w:rPr>
              <w:t>1</w:t>
            </w:r>
          </w:p>
        </w:tc>
        <w:tc>
          <w:tcPr>
            <w:tcW w:w="2053" w:type="pct"/>
            <w:vMerge w:val="restart"/>
            <w:noWrap/>
            <w:vAlign w:val="center"/>
          </w:tcPr>
          <w:p w14:paraId="3877F3F4" w14:textId="7E43F35D" w:rsidR="00E55F7C" w:rsidRPr="00A45867" w:rsidRDefault="00811A5D" w:rsidP="004C0EE9">
            <w:pPr>
              <w:widowControl/>
              <w:jc w:val="center"/>
              <w:textAlignment w:val="center"/>
              <w:rPr>
                <w:rFonts w:ascii="Times New Roman" w:eastAsia="楷体" w:hAnsi="Times New Roman"/>
                <w:color w:val="000000"/>
                <w:sz w:val="18"/>
                <w:szCs w:val="18"/>
              </w:rPr>
            </w:pPr>
            <m:oMathPara>
              <m:oMath>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S</m:t>
                    </m:r>
                  </m:e>
                  <m:sub>
                    <m:r>
                      <w:rPr>
                        <w:rFonts w:ascii="Cambria Math" w:eastAsia="楷体_GB2312" w:hAnsi="楷体_GB2312" w:cs="楷体_GB2312"/>
                        <w:sz w:val="18"/>
                        <w:szCs w:val="18"/>
                      </w:rPr>
                      <m:t>3</m:t>
                    </m:r>
                  </m:sub>
                </m:sSub>
                <m:r>
                  <w:rPr>
                    <w:rFonts w:ascii="Cambria Math" w:eastAsia="楷体_GB2312" w:hAnsi="楷体_GB2312" w:cs="楷体_GB2312"/>
                    <w:sz w:val="18"/>
                    <w:szCs w:val="18"/>
                  </w:rPr>
                  <m:t>=0.31</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C</m:t>
                        </m:r>
                      </m:e>
                      <m:sub>
                        <m:r>
                          <w:rPr>
                            <w:rFonts w:ascii="Cambria Math" w:eastAsia="楷体_GB2312" w:hAnsi="楷体_GB2312" w:cs="楷体_GB2312"/>
                            <w:sz w:val="18"/>
                            <w:szCs w:val="18"/>
                          </w:rPr>
                          <m:t>1</m:t>
                        </m:r>
                      </m:sub>
                    </m:sSub>
                  </m:num>
                  <m:den>
                    <m:r>
                      <w:rPr>
                        <w:rFonts w:ascii="Cambria Math" w:eastAsia="楷体_GB2312" w:hAnsi="楷体_GB2312" w:cs="楷体_GB2312"/>
                        <w:sz w:val="18"/>
                        <w:szCs w:val="18"/>
                      </w:rPr>
                      <m:t>10</m:t>
                    </m:r>
                  </m:den>
                </m:f>
                <m:r>
                  <w:rPr>
                    <w:rFonts w:ascii="Cambria Math" w:eastAsia="楷体_GB2312" w:hAnsi="楷体_GB2312" w:cs="楷体_GB2312"/>
                    <w:sz w:val="18"/>
                    <w:szCs w:val="18"/>
                  </w:rPr>
                  <m:t>+0.69</m:t>
                </m:r>
                <m:f>
                  <m:fPr>
                    <m:ctrlPr>
                      <w:rPr>
                        <w:rFonts w:ascii="Cambria Math" w:eastAsia="楷体_GB2312" w:hAnsi="楷体_GB2312" w:cs="楷体_GB2312"/>
                        <w:i/>
                        <w:sz w:val="18"/>
                        <w:szCs w:val="18"/>
                      </w:rPr>
                    </m:ctrlPr>
                  </m:fPr>
                  <m:num>
                    <m:sSub>
                      <m:sSubPr>
                        <m:ctrlPr>
                          <w:rPr>
                            <w:rFonts w:ascii="Cambria Math" w:eastAsia="楷体_GB2312" w:hAnsi="楷体_GB2312" w:cs="楷体_GB2312"/>
                            <w:i/>
                            <w:sz w:val="18"/>
                            <w:szCs w:val="18"/>
                          </w:rPr>
                        </m:ctrlPr>
                      </m:sSubPr>
                      <m:e>
                        <m:r>
                          <w:rPr>
                            <w:rFonts w:ascii="Cambria Math" w:eastAsia="楷体_GB2312" w:hAnsi="楷体_GB2312" w:cs="楷体_GB2312"/>
                            <w:sz w:val="18"/>
                            <w:szCs w:val="18"/>
                          </w:rPr>
                          <m:t>C</m:t>
                        </m:r>
                      </m:e>
                      <m:sub>
                        <m:r>
                          <w:rPr>
                            <w:rFonts w:ascii="Cambria Math" w:eastAsia="楷体_GB2312" w:hAnsi="楷体_GB2312" w:cs="楷体_GB2312"/>
                            <w:sz w:val="18"/>
                            <w:szCs w:val="18"/>
                          </w:rPr>
                          <m:t>2</m:t>
                        </m:r>
                      </m:sub>
                    </m:sSub>
                  </m:num>
                  <m:den>
                    <m:r>
                      <w:rPr>
                        <w:rFonts w:ascii="Cambria Math" w:eastAsia="楷体_GB2312" w:hAnsi="楷体_GB2312" w:cs="楷体_GB2312"/>
                        <w:sz w:val="18"/>
                        <w:szCs w:val="18"/>
                      </w:rPr>
                      <m:t>16</m:t>
                    </m:r>
                  </m:den>
                </m:f>
              </m:oMath>
            </m:oMathPara>
          </w:p>
        </w:tc>
      </w:tr>
      <w:tr w:rsidR="00E55F7C" w:rsidRPr="00A45867" w14:paraId="0DFB56BC" w14:textId="77777777" w:rsidTr="00E55F7C">
        <w:tc>
          <w:tcPr>
            <w:tcW w:w="412" w:type="pct"/>
            <w:vMerge/>
            <w:vAlign w:val="center"/>
          </w:tcPr>
          <w:p w14:paraId="02A01627" w14:textId="77777777" w:rsidR="00E55F7C" w:rsidRPr="00325959" w:rsidRDefault="00E55F7C" w:rsidP="004C0EE9">
            <w:pPr>
              <w:jc w:val="center"/>
              <w:rPr>
                <w:rFonts w:ascii="Times New Roman" w:eastAsia="楷体" w:hAnsi="Times New Roman" w:cs="Times New Roman"/>
                <w:color w:val="000000"/>
                <w:sz w:val="18"/>
                <w:szCs w:val="18"/>
              </w:rPr>
            </w:pPr>
          </w:p>
        </w:tc>
        <w:tc>
          <w:tcPr>
            <w:tcW w:w="578" w:type="pct"/>
            <w:vAlign w:val="center"/>
          </w:tcPr>
          <w:p w14:paraId="527E9508" w14:textId="77777777" w:rsidR="00E55F7C" w:rsidRPr="001E17FD" w:rsidRDefault="00E55F7C" w:rsidP="004C0EE9">
            <w:pPr>
              <w:widowControl/>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期末测试</w:t>
            </w:r>
          </w:p>
        </w:tc>
        <w:tc>
          <w:tcPr>
            <w:tcW w:w="428" w:type="pct"/>
            <w:vAlign w:val="center"/>
          </w:tcPr>
          <w:p w14:paraId="5D283CF5" w14:textId="489D3EE6" w:rsidR="00E55F7C" w:rsidRPr="00A45867" w:rsidRDefault="00E55F7C" w:rsidP="00B74B98">
            <w:pPr>
              <w:widowControl/>
              <w:jc w:val="center"/>
              <w:textAlignment w:val="center"/>
              <w:rPr>
                <w:rFonts w:ascii="Times New Roman" w:eastAsia="楷体" w:hAnsi="Times New Roman"/>
                <w:color w:val="000000"/>
                <w:sz w:val="18"/>
                <w:szCs w:val="18"/>
              </w:rPr>
            </w:pPr>
            <w:r>
              <w:rPr>
                <w:rFonts w:ascii="Times New Roman" w:eastAsia="楷体" w:hAnsi="Times New Roman" w:hint="eastAsia"/>
                <w:color w:val="000000"/>
                <w:kern w:val="0"/>
                <w:sz w:val="18"/>
                <w:szCs w:val="18"/>
              </w:rPr>
              <w:t>1</w:t>
            </w:r>
            <w:r w:rsidR="00756F23">
              <w:rPr>
                <w:rFonts w:ascii="Times New Roman" w:eastAsia="楷体" w:hAnsi="Times New Roman" w:hint="eastAsia"/>
                <w:color w:val="000000"/>
                <w:kern w:val="0"/>
                <w:sz w:val="18"/>
                <w:szCs w:val="18"/>
              </w:rPr>
              <w:t>5</w:t>
            </w:r>
          </w:p>
        </w:tc>
        <w:tc>
          <w:tcPr>
            <w:tcW w:w="379" w:type="pct"/>
            <w:vAlign w:val="center"/>
          </w:tcPr>
          <w:p w14:paraId="49C47A67" w14:textId="4862B10B" w:rsidR="00E55F7C" w:rsidRPr="00A45867" w:rsidRDefault="00744909" w:rsidP="004C0EE9">
            <w:pPr>
              <w:jc w:val="center"/>
              <w:textAlignment w:val="center"/>
              <w:rPr>
                <w:rFonts w:ascii="Times New Roman" w:eastAsia="楷体" w:hAnsi="Times New Roman"/>
                <w:color w:val="000000"/>
                <w:sz w:val="18"/>
                <w:szCs w:val="18"/>
              </w:rPr>
            </w:pPr>
            <w:r>
              <w:rPr>
                <w:rFonts w:ascii="Times New Roman" w:eastAsia="楷体" w:hAnsi="Times New Roman" w:hint="eastAsia"/>
                <w:color w:val="000000"/>
                <w:sz w:val="18"/>
                <w:szCs w:val="18"/>
              </w:rPr>
              <w:t>4.</w:t>
            </w:r>
            <w:r w:rsidR="00686F24">
              <w:rPr>
                <w:rFonts w:ascii="Times New Roman" w:eastAsia="楷体" w:hAnsi="Times New Roman" w:hint="eastAsia"/>
                <w:color w:val="000000"/>
                <w:sz w:val="18"/>
                <w:szCs w:val="18"/>
              </w:rPr>
              <w:t>5</w:t>
            </w:r>
          </w:p>
        </w:tc>
        <w:tc>
          <w:tcPr>
            <w:tcW w:w="266" w:type="pct"/>
            <w:vMerge/>
            <w:vAlign w:val="center"/>
          </w:tcPr>
          <w:p w14:paraId="6BB766CE" w14:textId="6F05AF8E" w:rsidR="00E55F7C" w:rsidRPr="00A45867" w:rsidRDefault="00E55F7C" w:rsidP="004C0EE9">
            <w:pPr>
              <w:widowControl/>
              <w:jc w:val="center"/>
              <w:textAlignment w:val="center"/>
              <w:rPr>
                <w:rFonts w:ascii="Times New Roman" w:eastAsia="楷体" w:hAnsi="Times New Roman"/>
                <w:color w:val="000000"/>
                <w:kern w:val="0"/>
                <w:sz w:val="18"/>
                <w:szCs w:val="18"/>
              </w:rPr>
            </w:pPr>
          </w:p>
        </w:tc>
        <w:tc>
          <w:tcPr>
            <w:tcW w:w="412" w:type="pct"/>
            <w:vAlign w:val="center"/>
          </w:tcPr>
          <w:p w14:paraId="569ED0D8" w14:textId="32DE9116" w:rsidR="00E55F7C" w:rsidRPr="00A45867" w:rsidRDefault="00686F24" w:rsidP="004C0EE9">
            <w:pPr>
              <w:widowControl/>
              <w:jc w:val="center"/>
              <w:textAlignment w:val="center"/>
              <w:rPr>
                <w:rFonts w:ascii="Times New Roman" w:eastAsia="楷体" w:hAnsi="Times New Roman"/>
                <w:color w:val="000000"/>
                <w:kern w:val="0"/>
                <w:sz w:val="18"/>
                <w:szCs w:val="18"/>
              </w:rPr>
            </w:pPr>
            <w:r>
              <w:rPr>
                <w:rFonts w:ascii="Times New Roman" w:eastAsia="楷体" w:hAnsi="Times New Roman" w:hint="eastAsia"/>
                <w:color w:val="000000"/>
                <w:sz w:val="18"/>
                <w:szCs w:val="18"/>
              </w:rPr>
              <w:t>69</w:t>
            </w:r>
            <w:r w:rsidR="00E55F7C" w:rsidRPr="009233F3">
              <w:rPr>
                <w:rFonts w:ascii="Times New Roman" w:eastAsia="楷体" w:hAnsi="Times New Roman"/>
                <w:color w:val="000000"/>
                <w:sz w:val="18"/>
                <w:szCs w:val="18"/>
              </w:rPr>
              <w:t>%</w:t>
            </w:r>
          </w:p>
        </w:tc>
        <w:tc>
          <w:tcPr>
            <w:tcW w:w="472" w:type="pct"/>
            <w:vAlign w:val="center"/>
          </w:tcPr>
          <w:p w14:paraId="75EFEAF0" w14:textId="508698C0" w:rsidR="00E55F7C" w:rsidRPr="00A45867" w:rsidRDefault="00E55F7C" w:rsidP="004C0EE9">
            <w:pPr>
              <w:widowControl/>
              <w:jc w:val="center"/>
              <w:textAlignment w:val="center"/>
              <w:rPr>
                <w:rFonts w:ascii="Times New Roman" w:eastAsia="楷体" w:hAnsi="Times New Roman"/>
                <w:color w:val="000000"/>
                <w:kern w:val="0"/>
                <w:sz w:val="18"/>
                <w:szCs w:val="18"/>
              </w:rPr>
            </w:pPr>
            <w:r>
              <w:rPr>
                <w:rFonts w:ascii="Times New Roman" w:eastAsia="楷体" w:hAnsi="Times New Roman"/>
                <w:i/>
                <w:color w:val="000000"/>
                <w:sz w:val="18"/>
                <w:szCs w:val="18"/>
              </w:rPr>
              <w:t>C</w:t>
            </w:r>
            <w:r>
              <w:rPr>
                <w:rFonts w:ascii="Times New Roman" w:eastAsia="楷体" w:hAnsi="Times New Roman"/>
                <w:color w:val="000000"/>
                <w:sz w:val="18"/>
                <w:szCs w:val="18"/>
                <w:vertAlign w:val="subscript"/>
              </w:rPr>
              <w:t>2</w:t>
            </w:r>
          </w:p>
        </w:tc>
        <w:tc>
          <w:tcPr>
            <w:tcW w:w="2053" w:type="pct"/>
            <w:vMerge/>
            <w:noWrap/>
            <w:vAlign w:val="center"/>
          </w:tcPr>
          <w:p w14:paraId="1014EE01" w14:textId="77777777" w:rsidR="00E55F7C" w:rsidRPr="00A45867" w:rsidRDefault="00E55F7C" w:rsidP="004C0EE9">
            <w:pPr>
              <w:jc w:val="center"/>
              <w:rPr>
                <w:rFonts w:ascii="Times New Roman" w:eastAsia="楷体" w:hAnsi="Times New Roman"/>
                <w:color w:val="000000"/>
                <w:sz w:val="18"/>
                <w:szCs w:val="18"/>
              </w:rPr>
            </w:pPr>
          </w:p>
        </w:tc>
      </w:tr>
      <w:tr w:rsidR="00B74B98" w:rsidRPr="00A45867" w14:paraId="04179588" w14:textId="77777777" w:rsidTr="00E55F7C">
        <w:tc>
          <w:tcPr>
            <w:tcW w:w="1797" w:type="pct"/>
            <w:gridSpan w:val="4"/>
            <w:vAlign w:val="center"/>
          </w:tcPr>
          <w:p w14:paraId="7E3B30E0" w14:textId="77777777" w:rsidR="00B74B98" w:rsidRPr="00A45867" w:rsidRDefault="00B74B98" w:rsidP="004C0EE9">
            <w:pPr>
              <w:widowControl/>
              <w:snapToGrid w:val="0"/>
              <w:spacing w:line="288" w:lineRule="auto"/>
              <w:jc w:val="center"/>
              <w:textAlignment w:val="center"/>
              <w:rPr>
                <w:rFonts w:ascii="Times New Roman" w:eastAsia="楷体" w:hAnsi="Times New Roman"/>
                <w:color w:val="000000"/>
                <w:sz w:val="18"/>
                <w:szCs w:val="18"/>
              </w:rPr>
            </w:pPr>
            <w:r w:rsidRPr="00A45867">
              <w:rPr>
                <w:rFonts w:ascii="Times New Roman" w:eastAsia="楷体" w:hAnsi="Times New Roman"/>
                <w:b/>
                <w:bCs/>
                <w:color w:val="000000"/>
                <w:sz w:val="18"/>
                <w:szCs w:val="18"/>
              </w:rPr>
              <w:t>整体课程目标</w:t>
            </w:r>
          </w:p>
        </w:tc>
        <w:tc>
          <w:tcPr>
            <w:tcW w:w="3203" w:type="pct"/>
            <w:gridSpan w:val="4"/>
            <w:noWrap/>
            <w:vAlign w:val="center"/>
          </w:tcPr>
          <w:p w14:paraId="3FCF05A0" w14:textId="77777777" w:rsidR="00B74B98" w:rsidRPr="00A45867" w:rsidRDefault="00B74B98" w:rsidP="004C0EE9">
            <w:pPr>
              <w:widowControl/>
              <w:snapToGrid w:val="0"/>
              <w:spacing w:line="288" w:lineRule="auto"/>
              <w:jc w:val="center"/>
              <w:textAlignment w:val="center"/>
              <w:rPr>
                <w:rFonts w:ascii="Times New Roman" w:eastAsia="楷体" w:hAnsi="Times New Roman"/>
                <w:color w:val="000000"/>
                <w:sz w:val="18"/>
                <w:szCs w:val="18"/>
              </w:rPr>
            </w:pPr>
            <w:r w:rsidRPr="000034AA">
              <w:rPr>
                <w:rFonts w:ascii="楷体_GB2312" w:eastAsia="楷体_GB2312" w:hAnsi="楷体_GB2312" w:cs="楷体_GB2312"/>
                <w:position w:val="-24"/>
                <w:sz w:val="18"/>
                <w:szCs w:val="18"/>
              </w:rPr>
              <w:object w:dxaOrig="1840" w:dyaOrig="360" w14:anchorId="367A5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pt;height:15.05pt" o:ole="">
                  <v:imagedata r:id="rId7" o:title=""/>
                </v:shape>
                <o:OLEObject Type="Embed" ProgID="Equation.DSMT4" ShapeID="_x0000_i1025" DrawAspect="Content" ObjectID="_1843906495" r:id="rId8"/>
              </w:object>
            </w:r>
          </w:p>
        </w:tc>
      </w:tr>
    </w:tbl>
    <w:p w14:paraId="1375E4F1" w14:textId="77777777" w:rsidR="002B01E4" w:rsidRDefault="002B01E4" w:rsidP="002B01E4">
      <w:pPr>
        <w:pStyle w:val="af2"/>
        <w:spacing w:beforeLines="0"/>
        <w:ind w:firstLineChars="200" w:firstLine="360"/>
        <w:jc w:val="both"/>
        <w:rPr>
          <w:rFonts w:ascii="Times New Roman" w:hAnsi="Times New Roman"/>
          <w:b w:val="0"/>
          <w:bCs w:val="0"/>
          <w:sz w:val="18"/>
        </w:rPr>
      </w:pPr>
      <w:r>
        <w:rPr>
          <w:rFonts w:ascii="Times New Roman" w:hAnsi="Times New Roman" w:hint="eastAsia"/>
          <w:b w:val="0"/>
          <w:bCs w:val="0"/>
          <w:sz w:val="18"/>
        </w:rPr>
        <w:t>注：</w:t>
      </w:r>
      <w:r>
        <w:rPr>
          <w:rFonts w:ascii="Times New Roman" w:hAnsi="Times New Roman" w:hint="eastAsia"/>
          <w:b w:val="0"/>
          <w:bCs w:val="0"/>
          <w:sz w:val="18"/>
        </w:rPr>
        <w:t>1.</w:t>
      </w:r>
      <w:r>
        <w:rPr>
          <w:rFonts w:ascii="Times New Roman" w:hAnsi="Times New Roman" w:hint="eastAsia"/>
          <w:b w:val="0"/>
          <w:bCs w:val="0"/>
          <w:sz w:val="18"/>
        </w:rPr>
        <w:t>权重为对应评价方式在相应课程目标中的权重。</w:t>
      </w:r>
    </w:p>
    <w:p w14:paraId="2CDCA075" w14:textId="77777777" w:rsidR="002B01E4" w:rsidRDefault="002B01E4" w:rsidP="002B01E4">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2</w:t>
      </w:r>
      <w:r>
        <w:rPr>
          <w:rFonts w:ascii="Times New Roman" w:eastAsia="楷体" w:hAnsi="Times New Roman"/>
          <w:bCs/>
          <w:sz w:val="18"/>
          <w:szCs w:val="18"/>
        </w:rPr>
        <w:t>.</w:t>
      </w:r>
      <w:r>
        <w:rPr>
          <w:rFonts w:ascii="Times New Roman" w:eastAsia="楷体" w:hAnsi="Times New Roman"/>
          <w:bCs/>
          <w:sz w:val="18"/>
          <w:szCs w:val="18"/>
        </w:rPr>
        <w:t>实际平均分为参与评价的学生在该评价方式的平均分。</w:t>
      </w:r>
    </w:p>
    <w:p w14:paraId="2038CF11" w14:textId="77777777" w:rsidR="002B01E4" w:rsidRDefault="002B01E4" w:rsidP="002B01E4">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3</w:t>
      </w:r>
      <w:r>
        <w:rPr>
          <w:rFonts w:ascii="Times New Roman" w:eastAsia="楷体" w:hAnsi="Times New Roman"/>
          <w:bCs/>
          <w:sz w:val="18"/>
          <w:szCs w:val="18"/>
        </w:rPr>
        <w:t>.</w:t>
      </w:r>
      <w:r>
        <w:rPr>
          <w:rFonts w:ascii="Times New Roman" w:eastAsia="楷体" w:hAnsi="Times New Roman"/>
          <w:bCs/>
          <w:sz w:val="18"/>
          <w:szCs w:val="18"/>
        </w:rPr>
        <w:t>课程分目标达成评价值为实际平均分</w:t>
      </w:r>
      <w:r>
        <w:rPr>
          <w:rFonts w:ascii="Times New Roman" w:eastAsia="楷体" w:hAnsi="Times New Roman"/>
          <w:bCs/>
          <w:sz w:val="18"/>
          <w:szCs w:val="18"/>
        </w:rPr>
        <w:t>/</w:t>
      </w:r>
      <w:r>
        <w:rPr>
          <w:rFonts w:ascii="Times New Roman" w:eastAsia="楷体" w:hAnsi="Times New Roman"/>
          <w:bCs/>
          <w:sz w:val="18"/>
          <w:szCs w:val="18"/>
        </w:rPr>
        <w:t>目标分值</w:t>
      </w:r>
      <w:r>
        <w:rPr>
          <w:rFonts w:ascii="Times New Roman" w:eastAsia="楷体" w:hAnsi="Times New Roman"/>
          <w:bCs/>
          <w:sz w:val="18"/>
          <w:szCs w:val="18"/>
        </w:rPr>
        <w:t>*</w:t>
      </w:r>
      <w:r>
        <w:rPr>
          <w:rFonts w:ascii="Times New Roman" w:eastAsia="楷体" w:hAnsi="Times New Roman"/>
          <w:bCs/>
          <w:sz w:val="18"/>
          <w:szCs w:val="18"/>
        </w:rPr>
        <w:t>对应权重之</w:t>
      </w:r>
      <w:proofErr w:type="gramStart"/>
      <w:r>
        <w:rPr>
          <w:rFonts w:ascii="Times New Roman" w:eastAsia="楷体" w:hAnsi="Times New Roman"/>
          <w:bCs/>
          <w:sz w:val="18"/>
          <w:szCs w:val="18"/>
        </w:rPr>
        <w:t>和</w:t>
      </w:r>
      <w:proofErr w:type="gramEnd"/>
      <w:r>
        <w:rPr>
          <w:rFonts w:ascii="Times New Roman" w:eastAsia="楷体" w:hAnsi="Times New Roman"/>
          <w:bCs/>
          <w:sz w:val="18"/>
          <w:szCs w:val="18"/>
        </w:rPr>
        <w:t>。</w:t>
      </w:r>
    </w:p>
    <w:p w14:paraId="1EEC935C" w14:textId="281306C2" w:rsidR="00B74B98" w:rsidRPr="00744909" w:rsidRDefault="002B01E4" w:rsidP="00744909">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4</w:t>
      </w:r>
      <w:r>
        <w:rPr>
          <w:rFonts w:ascii="Times New Roman" w:eastAsia="楷体" w:hAnsi="Times New Roman"/>
          <w:bCs/>
          <w:sz w:val="18"/>
          <w:szCs w:val="18"/>
        </w:rPr>
        <w:t>.</w:t>
      </w:r>
      <w:r>
        <w:rPr>
          <w:rFonts w:ascii="Times New Roman" w:eastAsia="楷体" w:hAnsi="Times New Roman"/>
          <w:bCs/>
          <w:sz w:val="18"/>
          <w:szCs w:val="18"/>
        </w:rPr>
        <w:t>整体课程目标达成评价值为课程分目标达成评价值的最小值。</w:t>
      </w:r>
    </w:p>
    <w:p w14:paraId="3681BBDC" w14:textId="77777777" w:rsidR="00E55F7C" w:rsidRDefault="00E55F7C" w:rsidP="00E55F7C">
      <w:pPr>
        <w:pStyle w:val="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六、课程资源</w:t>
      </w:r>
    </w:p>
    <w:p w14:paraId="6A4CC94A" w14:textId="0DC7E6EE" w:rsidR="00A303C7" w:rsidRPr="00E55F7C" w:rsidRDefault="00E55F7C" w:rsidP="00E55F7C">
      <w:pPr>
        <w:spacing w:line="360" w:lineRule="auto"/>
        <w:ind w:firstLineChars="150" w:firstLine="361"/>
        <w:rPr>
          <w:rFonts w:ascii="仿宋" w:eastAsia="仿宋" w:hAnsi="仿宋"/>
          <w:b/>
          <w:sz w:val="24"/>
          <w:szCs w:val="24"/>
        </w:rPr>
      </w:pPr>
      <w:r>
        <w:rPr>
          <w:rFonts w:ascii="仿宋" w:eastAsia="仿宋" w:hAnsi="仿宋" w:hint="eastAsia"/>
          <w:b/>
          <w:sz w:val="24"/>
          <w:szCs w:val="24"/>
        </w:rPr>
        <w:t>（一）建议选用教材</w:t>
      </w:r>
    </w:p>
    <w:p w14:paraId="1ED30995" w14:textId="6965C3EF" w:rsidR="00A303C7" w:rsidRPr="00E55F7C" w:rsidRDefault="00A303C7" w:rsidP="00E55F7C">
      <w:pPr>
        <w:spacing w:line="360" w:lineRule="auto"/>
        <w:ind w:left="480" w:hangingChars="200" w:hanging="480"/>
        <w:rPr>
          <w:rFonts w:ascii="Times New Roman" w:eastAsia="仿宋" w:hAnsi="Times New Roman" w:cs="Times New Roman"/>
          <w:iCs/>
          <w:sz w:val="24"/>
          <w:szCs w:val="24"/>
        </w:rPr>
      </w:pPr>
      <w:r w:rsidRPr="00E55F7C">
        <w:rPr>
          <w:rFonts w:ascii="Times New Roman" w:eastAsia="仿宋" w:hAnsi="Times New Roman" w:cs="Times New Roman"/>
          <w:iCs/>
          <w:sz w:val="24"/>
          <w:szCs w:val="24"/>
        </w:rPr>
        <w:t>[1]</w:t>
      </w:r>
      <w:r w:rsidR="007624D0">
        <w:rPr>
          <w:rFonts w:ascii="Times New Roman" w:eastAsia="仿宋" w:hAnsi="Times New Roman" w:cs="Times New Roman" w:hint="eastAsia"/>
          <w:iCs/>
          <w:sz w:val="24"/>
          <w:szCs w:val="24"/>
        </w:rPr>
        <w:t xml:space="preserve"> </w:t>
      </w:r>
      <w:r w:rsidRPr="00E55F7C">
        <w:rPr>
          <w:rFonts w:ascii="Times New Roman" w:eastAsia="仿宋" w:hAnsi="Times New Roman" w:cs="Times New Roman" w:hint="eastAsia"/>
          <w:iCs/>
          <w:sz w:val="24"/>
          <w:szCs w:val="24"/>
        </w:rPr>
        <w:t>卢修元</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工程建设监理</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北京：中国水利水电出版社，</w:t>
      </w:r>
      <w:r w:rsidRPr="00E55F7C">
        <w:rPr>
          <w:rFonts w:ascii="Times New Roman" w:eastAsia="仿宋" w:hAnsi="Times New Roman" w:cs="Times New Roman"/>
          <w:iCs/>
          <w:sz w:val="24"/>
          <w:szCs w:val="24"/>
        </w:rPr>
        <w:t>2015</w:t>
      </w:r>
      <w:r w:rsidRPr="00E55F7C">
        <w:rPr>
          <w:rFonts w:ascii="Times New Roman" w:eastAsia="仿宋" w:hAnsi="Times New Roman" w:cs="Times New Roman" w:hint="eastAsia"/>
          <w:iCs/>
          <w:sz w:val="24"/>
          <w:szCs w:val="24"/>
        </w:rPr>
        <w:t>年</w:t>
      </w:r>
      <w:r w:rsidRPr="00E55F7C">
        <w:rPr>
          <w:rFonts w:ascii="Times New Roman" w:eastAsia="仿宋" w:hAnsi="Times New Roman" w:cs="Times New Roman" w:hint="eastAsia"/>
          <w:iCs/>
          <w:sz w:val="24"/>
          <w:szCs w:val="24"/>
        </w:rPr>
        <w:t>.</w:t>
      </w:r>
    </w:p>
    <w:p w14:paraId="476650BF" w14:textId="77777777" w:rsidR="00E55F7C" w:rsidRDefault="00E55F7C" w:rsidP="00E55F7C">
      <w:pPr>
        <w:spacing w:line="360" w:lineRule="auto"/>
        <w:ind w:firstLineChars="150" w:firstLine="361"/>
        <w:rPr>
          <w:rFonts w:ascii="仿宋" w:eastAsia="仿宋" w:hAnsi="仿宋"/>
          <w:b/>
          <w:sz w:val="24"/>
          <w:szCs w:val="24"/>
        </w:rPr>
      </w:pPr>
      <w:r>
        <w:rPr>
          <w:rFonts w:ascii="仿宋" w:eastAsia="仿宋" w:hAnsi="仿宋" w:hint="eastAsia"/>
          <w:b/>
          <w:sz w:val="24"/>
          <w:szCs w:val="24"/>
        </w:rPr>
        <w:t>（二）主要参考书目</w:t>
      </w:r>
    </w:p>
    <w:p w14:paraId="61CBAD27" w14:textId="001AA02A" w:rsidR="00A303C7" w:rsidRPr="00E55F7C" w:rsidRDefault="00A303C7" w:rsidP="00E55F7C">
      <w:pPr>
        <w:spacing w:line="360" w:lineRule="auto"/>
        <w:ind w:left="480" w:hangingChars="200" w:hanging="480"/>
        <w:rPr>
          <w:rFonts w:ascii="Times New Roman" w:eastAsia="仿宋" w:hAnsi="Times New Roman" w:cs="Times New Roman"/>
          <w:iCs/>
          <w:sz w:val="24"/>
          <w:szCs w:val="24"/>
        </w:rPr>
      </w:pPr>
      <w:r w:rsidRPr="00E55F7C">
        <w:rPr>
          <w:rFonts w:ascii="Times New Roman" w:eastAsia="仿宋" w:hAnsi="Times New Roman" w:cs="Times New Roman"/>
          <w:iCs/>
          <w:sz w:val="24"/>
          <w:szCs w:val="24"/>
        </w:rPr>
        <w:t>[1]</w:t>
      </w:r>
      <w:r w:rsidR="007624D0">
        <w:rPr>
          <w:rFonts w:ascii="Times New Roman" w:eastAsia="仿宋" w:hAnsi="Times New Roman" w:cs="Times New Roman" w:hint="eastAsia"/>
          <w:iCs/>
          <w:sz w:val="24"/>
          <w:szCs w:val="24"/>
        </w:rPr>
        <w:t xml:space="preserve"> </w:t>
      </w:r>
      <w:r w:rsidRPr="00E55F7C">
        <w:rPr>
          <w:rFonts w:ascii="Times New Roman" w:eastAsia="仿宋" w:hAnsi="Times New Roman" w:cs="Times New Roman" w:hint="eastAsia"/>
          <w:iCs/>
          <w:sz w:val="24"/>
          <w:szCs w:val="24"/>
        </w:rPr>
        <w:t>韩明</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土木工程建设监理（第</w:t>
      </w:r>
      <w:r w:rsidRPr="00E55F7C">
        <w:rPr>
          <w:rFonts w:ascii="Times New Roman" w:eastAsia="仿宋" w:hAnsi="Times New Roman" w:cs="Times New Roman"/>
          <w:iCs/>
          <w:sz w:val="24"/>
          <w:szCs w:val="24"/>
        </w:rPr>
        <w:t>3</w:t>
      </w:r>
      <w:r w:rsidRPr="00E55F7C">
        <w:rPr>
          <w:rFonts w:ascii="Times New Roman" w:eastAsia="仿宋" w:hAnsi="Times New Roman" w:cs="Times New Roman" w:hint="eastAsia"/>
          <w:iCs/>
          <w:sz w:val="24"/>
          <w:szCs w:val="24"/>
        </w:rPr>
        <w:t>版）</w:t>
      </w:r>
      <w:r w:rsidRPr="00E55F7C">
        <w:rPr>
          <w:rFonts w:ascii="Times New Roman" w:eastAsia="仿宋" w:hAnsi="Times New Roman" w:cs="Times New Roman"/>
          <w:iCs/>
          <w:sz w:val="24"/>
          <w:szCs w:val="24"/>
        </w:rPr>
        <w:t>[M].</w:t>
      </w:r>
      <w:r w:rsidRPr="00E55F7C">
        <w:rPr>
          <w:rFonts w:ascii="Times New Roman" w:eastAsia="仿宋" w:hAnsi="Times New Roman" w:cs="Times New Roman" w:hint="eastAsia"/>
          <w:iCs/>
          <w:sz w:val="24"/>
          <w:szCs w:val="24"/>
        </w:rPr>
        <w:t>天津</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天津大学出版社，</w:t>
      </w:r>
      <w:r w:rsidRPr="00E55F7C">
        <w:rPr>
          <w:rFonts w:ascii="Times New Roman" w:eastAsia="仿宋" w:hAnsi="Times New Roman" w:cs="Times New Roman" w:hint="eastAsia"/>
          <w:iCs/>
          <w:sz w:val="24"/>
          <w:szCs w:val="24"/>
        </w:rPr>
        <w:t>2002</w:t>
      </w:r>
      <w:r w:rsidRPr="00E55F7C">
        <w:rPr>
          <w:rFonts w:ascii="Times New Roman" w:eastAsia="仿宋" w:hAnsi="Times New Roman" w:cs="Times New Roman" w:hint="eastAsia"/>
          <w:iCs/>
          <w:sz w:val="24"/>
          <w:szCs w:val="24"/>
        </w:rPr>
        <w:t>年</w:t>
      </w:r>
      <w:r w:rsidRPr="00E55F7C">
        <w:rPr>
          <w:rFonts w:ascii="Times New Roman" w:eastAsia="仿宋" w:hAnsi="Times New Roman" w:cs="Times New Roman" w:hint="eastAsia"/>
          <w:iCs/>
          <w:sz w:val="24"/>
          <w:szCs w:val="24"/>
        </w:rPr>
        <w:t>.</w:t>
      </w:r>
    </w:p>
    <w:p w14:paraId="5DBE95F2" w14:textId="187F13CC" w:rsidR="00A303C7" w:rsidRPr="00E55F7C" w:rsidRDefault="00A303C7" w:rsidP="00E55F7C">
      <w:pPr>
        <w:spacing w:line="360" w:lineRule="auto"/>
        <w:ind w:left="480" w:hangingChars="200" w:hanging="480"/>
        <w:rPr>
          <w:rFonts w:ascii="Times New Roman" w:eastAsia="仿宋" w:hAnsi="Times New Roman" w:cs="Times New Roman"/>
          <w:iCs/>
          <w:sz w:val="24"/>
          <w:szCs w:val="24"/>
        </w:rPr>
      </w:pPr>
      <w:r w:rsidRPr="00E55F7C">
        <w:rPr>
          <w:rFonts w:ascii="Times New Roman" w:eastAsia="仿宋" w:hAnsi="Times New Roman" w:cs="Times New Roman"/>
          <w:iCs/>
          <w:sz w:val="24"/>
          <w:szCs w:val="24"/>
        </w:rPr>
        <w:t>[</w:t>
      </w:r>
      <w:r w:rsidRPr="00E55F7C">
        <w:rPr>
          <w:rFonts w:ascii="Times New Roman" w:eastAsia="仿宋" w:hAnsi="Times New Roman" w:cs="Times New Roman" w:hint="eastAsia"/>
          <w:iCs/>
          <w:sz w:val="24"/>
          <w:szCs w:val="24"/>
        </w:rPr>
        <w:t>2</w:t>
      </w:r>
      <w:r w:rsidRPr="00E55F7C">
        <w:rPr>
          <w:rFonts w:ascii="Times New Roman" w:eastAsia="仿宋" w:hAnsi="Times New Roman" w:cs="Times New Roman"/>
          <w:iCs/>
          <w:sz w:val="24"/>
          <w:szCs w:val="24"/>
        </w:rPr>
        <w:t>]</w:t>
      </w:r>
      <w:r w:rsidR="007624D0">
        <w:rPr>
          <w:rFonts w:ascii="Times New Roman" w:eastAsia="仿宋" w:hAnsi="Times New Roman" w:cs="Times New Roman" w:hint="eastAsia"/>
          <w:iCs/>
          <w:sz w:val="24"/>
          <w:szCs w:val="24"/>
        </w:rPr>
        <w:t xml:space="preserve"> </w:t>
      </w:r>
      <w:r w:rsidRPr="00E55F7C">
        <w:rPr>
          <w:rFonts w:ascii="Times New Roman" w:eastAsia="仿宋" w:hAnsi="Times New Roman" w:cs="Times New Roman" w:hint="eastAsia"/>
          <w:iCs/>
          <w:sz w:val="24"/>
          <w:szCs w:val="24"/>
        </w:rPr>
        <w:t>周国恩</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工程建设监理概论</w:t>
      </w:r>
      <w:r w:rsidRPr="00E55F7C">
        <w:rPr>
          <w:rFonts w:ascii="Times New Roman" w:eastAsia="仿宋" w:hAnsi="Times New Roman" w:cs="Times New Roman"/>
          <w:iCs/>
          <w:sz w:val="24"/>
          <w:szCs w:val="24"/>
        </w:rPr>
        <w:t>[M].</w:t>
      </w:r>
      <w:r w:rsidRPr="00E55F7C">
        <w:rPr>
          <w:rFonts w:ascii="Times New Roman" w:eastAsia="仿宋" w:hAnsi="Times New Roman" w:cs="Times New Roman" w:hint="eastAsia"/>
          <w:iCs/>
          <w:sz w:val="24"/>
          <w:szCs w:val="24"/>
        </w:rPr>
        <w:t>北京：中国建材工业出版社，</w:t>
      </w:r>
      <w:r w:rsidRPr="00E55F7C">
        <w:rPr>
          <w:rFonts w:ascii="Times New Roman" w:eastAsia="仿宋" w:hAnsi="Times New Roman" w:cs="Times New Roman" w:hint="eastAsia"/>
          <w:iCs/>
          <w:sz w:val="24"/>
          <w:szCs w:val="24"/>
        </w:rPr>
        <w:t>2017</w:t>
      </w:r>
      <w:r w:rsidRPr="00E55F7C">
        <w:rPr>
          <w:rFonts w:ascii="Times New Roman" w:eastAsia="仿宋" w:hAnsi="Times New Roman" w:cs="Times New Roman" w:hint="eastAsia"/>
          <w:iCs/>
          <w:sz w:val="24"/>
          <w:szCs w:val="24"/>
        </w:rPr>
        <w:t>年</w:t>
      </w:r>
      <w:r w:rsidRPr="00E55F7C">
        <w:rPr>
          <w:rFonts w:ascii="Times New Roman" w:eastAsia="仿宋" w:hAnsi="Times New Roman" w:cs="Times New Roman" w:hint="eastAsia"/>
          <w:iCs/>
          <w:sz w:val="24"/>
          <w:szCs w:val="24"/>
        </w:rPr>
        <w:t>.</w:t>
      </w:r>
    </w:p>
    <w:p w14:paraId="263F6D31" w14:textId="5E2736DA" w:rsidR="00A303C7" w:rsidRDefault="00A303C7" w:rsidP="00E55F7C">
      <w:pPr>
        <w:spacing w:line="360" w:lineRule="auto"/>
        <w:ind w:left="480" w:hangingChars="200" w:hanging="480"/>
        <w:rPr>
          <w:rFonts w:ascii="Times New Roman" w:eastAsia="仿宋" w:hAnsi="Times New Roman" w:cs="Times New Roman"/>
          <w:iCs/>
          <w:sz w:val="24"/>
          <w:szCs w:val="24"/>
        </w:rPr>
      </w:pPr>
      <w:r w:rsidRPr="00E55F7C">
        <w:rPr>
          <w:rFonts w:ascii="Times New Roman" w:eastAsia="仿宋" w:hAnsi="Times New Roman" w:cs="Times New Roman"/>
          <w:iCs/>
          <w:sz w:val="24"/>
          <w:szCs w:val="24"/>
        </w:rPr>
        <w:t>[</w:t>
      </w:r>
      <w:r w:rsidRPr="00E55F7C">
        <w:rPr>
          <w:rFonts w:ascii="Times New Roman" w:eastAsia="仿宋" w:hAnsi="Times New Roman" w:cs="Times New Roman" w:hint="eastAsia"/>
          <w:iCs/>
          <w:sz w:val="24"/>
          <w:szCs w:val="24"/>
        </w:rPr>
        <w:t>3</w:t>
      </w:r>
      <w:r w:rsidRPr="00E55F7C">
        <w:rPr>
          <w:rFonts w:ascii="Times New Roman" w:eastAsia="仿宋" w:hAnsi="Times New Roman" w:cs="Times New Roman"/>
          <w:iCs/>
          <w:sz w:val="24"/>
          <w:szCs w:val="24"/>
        </w:rPr>
        <w:t>]</w:t>
      </w:r>
      <w:r w:rsidR="007624D0">
        <w:rPr>
          <w:rFonts w:ascii="Times New Roman" w:eastAsia="仿宋" w:hAnsi="Times New Roman" w:cs="Times New Roman" w:hint="eastAsia"/>
          <w:iCs/>
          <w:sz w:val="24"/>
          <w:szCs w:val="24"/>
        </w:rPr>
        <w:t xml:space="preserve"> </w:t>
      </w:r>
      <w:r w:rsidRPr="00E55F7C">
        <w:rPr>
          <w:rFonts w:ascii="Times New Roman" w:eastAsia="仿宋" w:hAnsi="Times New Roman" w:cs="Times New Roman" w:hint="eastAsia"/>
          <w:iCs/>
          <w:sz w:val="24"/>
          <w:szCs w:val="24"/>
        </w:rPr>
        <w:t>詹炳根，殷为民</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工程建设监理（第</w:t>
      </w:r>
      <w:r w:rsidRPr="00E55F7C">
        <w:rPr>
          <w:rFonts w:ascii="Times New Roman" w:eastAsia="仿宋" w:hAnsi="Times New Roman" w:cs="Times New Roman"/>
          <w:iCs/>
          <w:sz w:val="24"/>
          <w:szCs w:val="24"/>
        </w:rPr>
        <w:t>3</w:t>
      </w:r>
      <w:r w:rsidRPr="00E55F7C">
        <w:rPr>
          <w:rFonts w:ascii="Times New Roman" w:eastAsia="仿宋" w:hAnsi="Times New Roman" w:cs="Times New Roman" w:hint="eastAsia"/>
          <w:iCs/>
          <w:sz w:val="24"/>
          <w:szCs w:val="24"/>
        </w:rPr>
        <w:t>版）</w:t>
      </w:r>
      <w:r w:rsidRPr="00E55F7C">
        <w:rPr>
          <w:rFonts w:ascii="Times New Roman" w:eastAsia="仿宋" w:hAnsi="Times New Roman" w:cs="Times New Roman"/>
          <w:iCs/>
          <w:sz w:val="24"/>
          <w:szCs w:val="24"/>
        </w:rPr>
        <w:t xml:space="preserve">. </w:t>
      </w:r>
      <w:r w:rsidRPr="00E55F7C">
        <w:rPr>
          <w:rFonts w:ascii="Times New Roman" w:eastAsia="仿宋" w:hAnsi="Times New Roman" w:cs="Times New Roman" w:hint="eastAsia"/>
          <w:iCs/>
          <w:sz w:val="24"/>
          <w:szCs w:val="24"/>
        </w:rPr>
        <w:t>北京：中国建筑工业出版社，</w:t>
      </w:r>
      <w:r w:rsidRPr="00E55F7C">
        <w:rPr>
          <w:rFonts w:ascii="Times New Roman" w:eastAsia="仿宋" w:hAnsi="Times New Roman" w:cs="Times New Roman"/>
          <w:iCs/>
          <w:sz w:val="24"/>
          <w:szCs w:val="24"/>
        </w:rPr>
        <w:lastRenderedPageBreak/>
        <w:t>201</w:t>
      </w:r>
      <w:r w:rsidRPr="00E55F7C">
        <w:rPr>
          <w:rFonts w:ascii="Times New Roman" w:eastAsia="仿宋" w:hAnsi="Times New Roman" w:cs="Times New Roman" w:hint="eastAsia"/>
          <w:iCs/>
          <w:sz w:val="24"/>
          <w:szCs w:val="24"/>
        </w:rPr>
        <w:t>7</w:t>
      </w:r>
      <w:r w:rsidRPr="00E55F7C">
        <w:rPr>
          <w:rFonts w:ascii="Times New Roman" w:eastAsia="仿宋" w:hAnsi="Times New Roman" w:cs="Times New Roman" w:hint="eastAsia"/>
          <w:iCs/>
          <w:sz w:val="24"/>
          <w:szCs w:val="24"/>
        </w:rPr>
        <w:t>年</w:t>
      </w:r>
      <w:r w:rsidRPr="00E55F7C">
        <w:rPr>
          <w:rFonts w:ascii="Times New Roman" w:eastAsia="仿宋" w:hAnsi="Times New Roman" w:cs="Times New Roman" w:hint="eastAsia"/>
          <w:iCs/>
          <w:sz w:val="24"/>
          <w:szCs w:val="24"/>
        </w:rPr>
        <w:t>.</w:t>
      </w:r>
    </w:p>
    <w:p w14:paraId="3345F1D2" w14:textId="77777777" w:rsidR="00E55F7C" w:rsidRDefault="00E55F7C" w:rsidP="00AE0998">
      <w:pPr>
        <w:spacing w:line="360" w:lineRule="auto"/>
        <w:ind w:firstLineChars="200" w:firstLine="482"/>
        <w:rPr>
          <w:rFonts w:ascii="仿宋" w:eastAsia="仿宋" w:hAnsi="仿宋"/>
          <w:b/>
          <w:sz w:val="24"/>
          <w:szCs w:val="24"/>
        </w:rPr>
      </w:pPr>
      <w:r>
        <w:rPr>
          <w:rFonts w:ascii="仿宋" w:eastAsia="仿宋" w:hAnsi="仿宋" w:hint="eastAsia"/>
          <w:b/>
          <w:sz w:val="24"/>
          <w:szCs w:val="24"/>
        </w:rPr>
        <w:t>（三）其它课程资源</w:t>
      </w:r>
    </w:p>
    <w:p w14:paraId="47169DD7" w14:textId="52BC87A2" w:rsidR="001E2521" w:rsidRDefault="001E2521" w:rsidP="001E2521">
      <w:pPr>
        <w:widowControl/>
        <w:adjustRightInd w:val="0"/>
        <w:spacing w:line="360" w:lineRule="auto"/>
        <w:jc w:val="left"/>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hint="eastAsia"/>
          <w:sz w:val="24"/>
          <w:szCs w:val="24"/>
        </w:rPr>
        <w:t xml:space="preserve"> </w:t>
      </w:r>
      <w:r>
        <w:rPr>
          <w:rFonts w:ascii="Times New Roman" w:eastAsia="仿宋" w:hAnsi="Times New Roman" w:hint="eastAsia"/>
          <w:sz w:val="24"/>
          <w:szCs w:val="24"/>
        </w:rPr>
        <w:t>东南大学工程建设监理</w:t>
      </w:r>
      <w:r>
        <w:rPr>
          <w:rFonts w:ascii="Times New Roman" w:eastAsia="仿宋" w:hAnsi="Times New Roman"/>
          <w:sz w:val="24"/>
          <w:szCs w:val="24"/>
        </w:rPr>
        <w:t>网络公开课</w:t>
      </w:r>
    </w:p>
    <w:p w14:paraId="34CB449A" w14:textId="5D424A42" w:rsidR="001E2521" w:rsidRDefault="00811A5D" w:rsidP="001E2521">
      <w:pPr>
        <w:widowControl/>
        <w:adjustRightInd w:val="0"/>
        <w:spacing w:line="360" w:lineRule="auto"/>
        <w:ind w:firstLineChars="200" w:firstLine="420"/>
        <w:jc w:val="left"/>
        <w:rPr>
          <w:rFonts w:ascii="Times New Roman" w:hAnsi="Times New Roman"/>
        </w:rPr>
      </w:pPr>
      <w:hyperlink r:id="rId9" w:history="1">
        <w:r w:rsidR="001E2521" w:rsidRPr="001E2521">
          <w:rPr>
            <w:rFonts w:hint="eastAsia"/>
          </w:rPr>
          <w:t>https://www.openke.net/show/1233.html</w:t>
        </w:r>
      </w:hyperlink>
    </w:p>
    <w:p w14:paraId="0A57202C" w14:textId="587DE674" w:rsidR="000F4099" w:rsidRPr="000F4099" w:rsidRDefault="001E2521" w:rsidP="001E2521">
      <w:pPr>
        <w:widowControl/>
        <w:adjustRightInd w:val="0"/>
        <w:spacing w:line="360" w:lineRule="auto"/>
        <w:jc w:val="left"/>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hint="eastAsia"/>
          <w:sz w:val="24"/>
          <w:szCs w:val="24"/>
        </w:rPr>
        <w:t xml:space="preserve"> </w:t>
      </w:r>
      <w:hyperlink r:id="rId10" w:history="1">
        <w:r w:rsidR="000F4099" w:rsidRPr="000F4099">
          <w:rPr>
            <w:rFonts w:eastAsia="仿宋"/>
            <w:sz w:val="24"/>
            <w:szCs w:val="24"/>
          </w:rPr>
          <w:t>工程项目管理</w:t>
        </w:r>
        <w:r w:rsidR="000F4099" w:rsidRPr="000F4099">
          <w:rPr>
            <w:rFonts w:eastAsia="仿宋"/>
            <w:sz w:val="24"/>
            <w:szCs w:val="24"/>
          </w:rPr>
          <w:t>_</w:t>
        </w:r>
        <w:r w:rsidR="000F4099" w:rsidRPr="000F4099">
          <w:rPr>
            <w:rFonts w:eastAsia="仿宋"/>
            <w:sz w:val="24"/>
            <w:szCs w:val="24"/>
          </w:rPr>
          <w:t>同济大学</w:t>
        </w:r>
        <w:r w:rsidR="000F4099" w:rsidRPr="000F4099">
          <w:rPr>
            <w:rFonts w:eastAsia="仿宋"/>
            <w:sz w:val="24"/>
            <w:szCs w:val="24"/>
          </w:rPr>
          <w:t>_</w:t>
        </w:r>
        <w:r w:rsidR="000F4099" w:rsidRPr="000F4099">
          <w:rPr>
            <w:rFonts w:eastAsia="仿宋"/>
            <w:sz w:val="24"/>
            <w:szCs w:val="24"/>
          </w:rPr>
          <w:t>中国大学</w:t>
        </w:r>
        <w:r w:rsidR="000F4099" w:rsidRPr="000F4099">
          <w:rPr>
            <w:rFonts w:eastAsia="仿宋"/>
            <w:sz w:val="24"/>
            <w:szCs w:val="24"/>
          </w:rPr>
          <w:t>MOOC(</w:t>
        </w:r>
        <w:proofErr w:type="gramStart"/>
        <w:r w:rsidR="000F4099" w:rsidRPr="000F4099">
          <w:rPr>
            <w:rFonts w:eastAsia="仿宋"/>
            <w:sz w:val="24"/>
            <w:szCs w:val="24"/>
          </w:rPr>
          <w:t>慕课</w:t>
        </w:r>
        <w:proofErr w:type="gramEnd"/>
        <w:r w:rsidR="000F4099" w:rsidRPr="000F4099">
          <w:rPr>
            <w:rFonts w:eastAsia="仿宋"/>
            <w:sz w:val="24"/>
            <w:szCs w:val="24"/>
          </w:rPr>
          <w:t>)</w:t>
        </w:r>
      </w:hyperlink>
    </w:p>
    <w:p w14:paraId="47A9E57B" w14:textId="0A380D9F" w:rsidR="0060525E" w:rsidRPr="0060525E" w:rsidRDefault="00811A5D" w:rsidP="0060525E">
      <w:pPr>
        <w:widowControl/>
        <w:adjustRightInd w:val="0"/>
        <w:spacing w:line="360" w:lineRule="auto"/>
        <w:ind w:firstLineChars="200" w:firstLine="420"/>
        <w:jc w:val="left"/>
      </w:pPr>
      <w:hyperlink r:id="rId11" w:history="1">
        <w:r w:rsidR="0060525E" w:rsidRPr="0060525E">
          <w:rPr>
            <w:rFonts w:hint="eastAsia"/>
          </w:rPr>
          <w:t>https://www.icourse163.org/course/TONGJI46008?from=searchPage&amp;outVendor=zw_mooc_pcssjg_</w:t>
        </w:r>
      </w:hyperlink>
    </w:p>
    <w:p w14:paraId="299FBBA7" w14:textId="77777777" w:rsidR="00E55F7C" w:rsidRDefault="00E55F7C" w:rsidP="002E6301">
      <w:pPr>
        <w:spacing w:line="360" w:lineRule="auto"/>
        <w:rPr>
          <w:rFonts w:ascii="Times New Roman" w:eastAsia="仿宋" w:hAnsi="Times New Roman" w:cs="Times New Roman"/>
          <w:iCs/>
          <w:sz w:val="24"/>
          <w:szCs w:val="24"/>
        </w:rPr>
      </w:pPr>
    </w:p>
    <w:p w14:paraId="74A82F9E" w14:textId="77777777" w:rsidR="003406D9" w:rsidRPr="00E55F7C" w:rsidRDefault="003406D9" w:rsidP="002E6301">
      <w:pPr>
        <w:spacing w:line="360" w:lineRule="auto"/>
        <w:rPr>
          <w:rFonts w:ascii="Times New Roman" w:eastAsia="仿宋" w:hAnsi="Times New Roman" w:cs="Times New Roman"/>
          <w:iCs/>
          <w:sz w:val="24"/>
          <w:szCs w:val="24"/>
        </w:rPr>
      </w:pPr>
    </w:p>
    <w:p w14:paraId="5B1668C5" w14:textId="77777777" w:rsidR="00A45867" w:rsidRPr="00325959" w:rsidRDefault="00A45867" w:rsidP="00A45867">
      <w:pPr>
        <w:spacing w:line="360" w:lineRule="auto"/>
        <w:ind w:firstLineChars="250" w:firstLine="600"/>
        <w:rPr>
          <w:rFonts w:ascii="Times New Roman" w:eastAsia="仿宋" w:hAnsi="Times New Roman"/>
          <w:sz w:val="24"/>
          <w:szCs w:val="24"/>
        </w:rPr>
      </w:pPr>
    </w:p>
    <w:p w14:paraId="05BE29CF" w14:textId="77777777" w:rsidR="00A45867" w:rsidRPr="00325959" w:rsidRDefault="00A45867" w:rsidP="00A45867">
      <w:pPr>
        <w:spacing w:line="360" w:lineRule="auto"/>
        <w:ind w:firstLineChars="1550" w:firstLine="3720"/>
        <w:rPr>
          <w:rFonts w:ascii="Times New Roman" w:eastAsia="仿宋" w:hAnsi="Times New Roman"/>
          <w:sz w:val="24"/>
          <w:szCs w:val="24"/>
        </w:rPr>
      </w:pPr>
      <w:r w:rsidRPr="00325959">
        <w:rPr>
          <w:rFonts w:ascii="Times New Roman" w:eastAsia="仿宋" w:hAnsi="Times New Roman"/>
          <w:sz w:val="24"/>
          <w:szCs w:val="24"/>
        </w:rPr>
        <w:t>执笔人：</w:t>
      </w:r>
      <w:r w:rsidR="002D3BA7">
        <w:rPr>
          <w:rFonts w:ascii="Times New Roman" w:eastAsia="仿宋" w:hAnsi="Times New Roman" w:hint="eastAsia"/>
          <w:sz w:val="24"/>
          <w:szCs w:val="24"/>
        </w:rPr>
        <w:t>马虹</w:t>
      </w:r>
    </w:p>
    <w:p w14:paraId="6B568E50" w14:textId="7FAF92B7" w:rsidR="00A45867" w:rsidRPr="00325959" w:rsidRDefault="00A45867" w:rsidP="00A45867">
      <w:pPr>
        <w:spacing w:line="360" w:lineRule="auto"/>
        <w:ind w:firstLineChars="1550" w:firstLine="3720"/>
        <w:rPr>
          <w:rFonts w:ascii="Times New Roman" w:eastAsia="仿宋" w:hAnsi="Times New Roman"/>
          <w:sz w:val="24"/>
          <w:szCs w:val="24"/>
        </w:rPr>
      </w:pPr>
      <w:r w:rsidRPr="00325959">
        <w:rPr>
          <w:rFonts w:ascii="Times New Roman" w:eastAsia="仿宋" w:hAnsi="Times New Roman"/>
          <w:sz w:val="24"/>
          <w:szCs w:val="24"/>
        </w:rPr>
        <w:t>参与人：</w:t>
      </w:r>
      <w:r w:rsidR="00D04AA7" w:rsidRPr="00D04AA7">
        <w:rPr>
          <w:rFonts w:ascii="Times New Roman" w:eastAsia="仿宋" w:hAnsi="Times New Roman" w:hint="eastAsia"/>
          <w:sz w:val="24"/>
          <w:szCs w:val="24"/>
        </w:rPr>
        <w:t>冯波</w:t>
      </w:r>
      <w:r w:rsidR="00D04AA7">
        <w:rPr>
          <w:rFonts w:ascii="Times New Roman" w:eastAsia="仿宋" w:hAnsi="Times New Roman"/>
          <w:sz w:val="24"/>
          <w:szCs w:val="24"/>
        </w:rPr>
        <w:tab/>
      </w:r>
      <w:r w:rsidR="00D04AA7" w:rsidRPr="00D04AA7">
        <w:rPr>
          <w:rFonts w:ascii="Times New Roman" w:eastAsia="仿宋" w:hAnsi="Times New Roman" w:hint="eastAsia"/>
          <w:sz w:val="24"/>
          <w:szCs w:val="24"/>
        </w:rPr>
        <w:t>马虹</w:t>
      </w:r>
      <w:r w:rsidR="00D04AA7">
        <w:rPr>
          <w:rFonts w:ascii="Times New Roman" w:eastAsia="仿宋" w:hAnsi="Times New Roman"/>
          <w:sz w:val="24"/>
          <w:szCs w:val="24"/>
        </w:rPr>
        <w:tab/>
      </w:r>
      <w:r w:rsidR="00D04AA7" w:rsidRPr="00D04AA7">
        <w:rPr>
          <w:rFonts w:ascii="Times New Roman" w:eastAsia="仿宋" w:hAnsi="Times New Roman" w:hint="eastAsia"/>
          <w:sz w:val="24"/>
          <w:szCs w:val="24"/>
        </w:rPr>
        <w:t>张伟</w:t>
      </w:r>
      <w:r w:rsidR="00D04AA7">
        <w:rPr>
          <w:rFonts w:ascii="Times New Roman" w:eastAsia="仿宋" w:hAnsi="Times New Roman"/>
          <w:sz w:val="24"/>
          <w:szCs w:val="24"/>
        </w:rPr>
        <w:tab/>
      </w:r>
      <w:bookmarkStart w:id="2" w:name="_GoBack"/>
      <w:bookmarkEnd w:id="2"/>
      <w:r w:rsidR="00D04AA7" w:rsidRPr="00D04AA7">
        <w:rPr>
          <w:rFonts w:ascii="Times New Roman" w:eastAsia="仿宋" w:hAnsi="Times New Roman" w:hint="eastAsia"/>
          <w:sz w:val="24"/>
          <w:szCs w:val="24"/>
        </w:rPr>
        <w:t>王述超</w:t>
      </w:r>
    </w:p>
    <w:p w14:paraId="729E8207" w14:textId="77777777" w:rsidR="00A45867" w:rsidRPr="00325959" w:rsidRDefault="00A45867" w:rsidP="00A45867">
      <w:pPr>
        <w:spacing w:line="360" w:lineRule="auto"/>
        <w:ind w:firstLineChars="1550" w:firstLine="3720"/>
        <w:rPr>
          <w:rFonts w:ascii="Times New Roman" w:eastAsia="仿宋" w:hAnsi="Times New Roman"/>
          <w:sz w:val="24"/>
          <w:szCs w:val="24"/>
        </w:rPr>
      </w:pPr>
      <w:r w:rsidRPr="00325959">
        <w:rPr>
          <w:rFonts w:ascii="Times New Roman" w:eastAsia="仿宋" w:hAnsi="Times New Roman"/>
          <w:sz w:val="24"/>
          <w:szCs w:val="24"/>
        </w:rPr>
        <w:t>课程负责人：高春华</w:t>
      </w:r>
    </w:p>
    <w:p w14:paraId="45EF4732" w14:textId="77777777" w:rsidR="00A45867" w:rsidRPr="00325959" w:rsidRDefault="00A45867" w:rsidP="00A45867">
      <w:pPr>
        <w:spacing w:line="360" w:lineRule="auto"/>
        <w:ind w:firstLineChars="1550" w:firstLine="3720"/>
        <w:rPr>
          <w:rFonts w:ascii="Times New Roman" w:eastAsia="仿宋" w:hAnsi="Times New Roman"/>
          <w:sz w:val="24"/>
          <w:szCs w:val="24"/>
        </w:rPr>
      </w:pPr>
      <w:r w:rsidRPr="00325959">
        <w:rPr>
          <w:rFonts w:ascii="Times New Roman" w:eastAsia="仿宋" w:hAnsi="Times New Roman"/>
          <w:sz w:val="24"/>
          <w:szCs w:val="24"/>
        </w:rPr>
        <w:t>审核人（系</w:t>
      </w:r>
      <w:r w:rsidRPr="00325959">
        <w:rPr>
          <w:rFonts w:ascii="Times New Roman" w:eastAsia="仿宋" w:hAnsi="Times New Roman"/>
          <w:sz w:val="24"/>
          <w:szCs w:val="24"/>
        </w:rPr>
        <w:t>/</w:t>
      </w:r>
      <w:r w:rsidRPr="00325959">
        <w:rPr>
          <w:rFonts w:ascii="Times New Roman" w:eastAsia="仿宋" w:hAnsi="Times New Roman"/>
          <w:sz w:val="24"/>
          <w:szCs w:val="24"/>
        </w:rPr>
        <w:t>教研室主任）：高春华</w:t>
      </w:r>
    </w:p>
    <w:p w14:paraId="078B1E5C" w14:textId="77777777" w:rsidR="00A45867" w:rsidRPr="00325959" w:rsidRDefault="00A45867" w:rsidP="00A45867">
      <w:pPr>
        <w:spacing w:line="360" w:lineRule="auto"/>
        <w:ind w:firstLineChars="1550" w:firstLine="3720"/>
        <w:rPr>
          <w:rFonts w:ascii="Times New Roman" w:eastAsia="仿宋" w:hAnsi="Times New Roman"/>
          <w:sz w:val="24"/>
          <w:szCs w:val="24"/>
        </w:rPr>
      </w:pPr>
      <w:r w:rsidRPr="00325959">
        <w:rPr>
          <w:rFonts w:ascii="Times New Roman" w:eastAsia="仿宋" w:hAnsi="Times New Roman"/>
          <w:sz w:val="24"/>
          <w:szCs w:val="24"/>
        </w:rPr>
        <w:t>审定人（主管教学副院长</w:t>
      </w:r>
      <w:r w:rsidRPr="00325959">
        <w:rPr>
          <w:rFonts w:ascii="Times New Roman" w:eastAsia="仿宋" w:hAnsi="Times New Roman"/>
          <w:sz w:val="24"/>
          <w:szCs w:val="24"/>
        </w:rPr>
        <w:t>/</w:t>
      </w:r>
      <w:r w:rsidRPr="00325959">
        <w:rPr>
          <w:rFonts w:ascii="Times New Roman" w:eastAsia="仿宋" w:hAnsi="Times New Roman"/>
          <w:sz w:val="24"/>
          <w:szCs w:val="24"/>
        </w:rPr>
        <w:t>副主任）：袁晓辉</w:t>
      </w:r>
    </w:p>
    <w:p w14:paraId="7F18770D" w14:textId="611F9240" w:rsidR="00A45867" w:rsidRDefault="003D54FD" w:rsidP="00E664A5">
      <w:pPr>
        <w:tabs>
          <w:tab w:val="left" w:pos="4536"/>
        </w:tabs>
        <w:ind w:firstLineChars="1890" w:firstLine="4536"/>
        <w:jc w:val="left"/>
        <w:rPr>
          <w:rFonts w:ascii="Times New Roman" w:eastAsia="仿宋" w:hAnsi="Times New Roman"/>
          <w:sz w:val="24"/>
          <w:szCs w:val="24"/>
        </w:rPr>
      </w:pPr>
      <w:r>
        <w:rPr>
          <w:rFonts w:ascii="Times New Roman" w:eastAsia="仿宋" w:hAnsi="Times New Roman" w:hint="eastAsia"/>
          <w:sz w:val="24"/>
          <w:szCs w:val="24"/>
        </w:rPr>
        <w:t>20</w:t>
      </w:r>
      <w:r w:rsidR="0060525E">
        <w:rPr>
          <w:rFonts w:ascii="Times New Roman" w:eastAsia="仿宋" w:hAnsi="Times New Roman" w:hint="eastAsia"/>
          <w:sz w:val="24"/>
          <w:szCs w:val="24"/>
        </w:rPr>
        <w:t>19</w:t>
      </w:r>
      <w:r w:rsidR="00A45867" w:rsidRPr="00325959">
        <w:rPr>
          <w:rFonts w:ascii="Times New Roman" w:eastAsia="仿宋" w:hAnsi="Times New Roman"/>
          <w:sz w:val="24"/>
          <w:szCs w:val="24"/>
        </w:rPr>
        <w:t>年</w:t>
      </w:r>
      <w:r w:rsidR="00877E93">
        <w:rPr>
          <w:rFonts w:ascii="Times New Roman" w:eastAsia="仿宋" w:hAnsi="Times New Roman" w:hint="eastAsia"/>
          <w:sz w:val="24"/>
          <w:szCs w:val="24"/>
        </w:rPr>
        <w:t>6</w:t>
      </w:r>
      <w:r w:rsidR="00A45867" w:rsidRPr="00325959">
        <w:rPr>
          <w:rFonts w:ascii="Times New Roman" w:eastAsia="仿宋" w:hAnsi="Times New Roman"/>
          <w:sz w:val="24"/>
          <w:szCs w:val="24"/>
        </w:rPr>
        <w:t>月</w:t>
      </w:r>
    </w:p>
    <w:p w14:paraId="47EC7739" w14:textId="77777777" w:rsidR="00A303C7" w:rsidRPr="00E664A5" w:rsidRDefault="00A303C7" w:rsidP="00A303C7">
      <w:pPr>
        <w:tabs>
          <w:tab w:val="left" w:pos="4536"/>
        </w:tabs>
        <w:jc w:val="left"/>
        <w:rPr>
          <w:rFonts w:ascii="Times New Roman" w:eastAsia="仿宋" w:hAnsi="Times New Roman"/>
          <w:b/>
          <w:sz w:val="32"/>
          <w:szCs w:val="32"/>
        </w:rPr>
      </w:pPr>
    </w:p>
    <w:sectPr w:rsidR="00A303C7" w:rsidRPr="00E664A5" w:rsidSect="00CF7E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20E1A" w14:textId="77777777" w:rsidR="00811A5D" w:rsidRDefault="00811A5D" w:rsidP="001B1F56">
      <w:r>
        <w:separator/>
      </w:r>
    </w:p>
  </w:endnote>
  <w:endnote w:type="continuationSeparator" w:id="0">
    <w:p w14:paraId="4BDBE31F" w14:textId="77777777" w:rsidR="00811A5D" w:rsidRDefault="00811A5D" w:rsidP="001B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080AA" w14:textId="77777777" w:rsidR="00811A5D" w:rsidRDefault="00811A5D" w:rsidP="001B1F56">
      <w:r>
        <w:separator/>
      </w:r>
    </w:p>
  </w:footnote>
  <w:footnote w:type="continuationSeparator" w:id="0">
    <w:p w14:paraId="6AF2C9B0" w14:textId="77777777" w:rsidR="00811A5D" w:rsidRDefault="00811A5D" w:rsidP="001B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199"/>
    <w:multiLevelType w:val="multilevel"/>
    <w:tmpl w:val="E194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D265A"/>
    <w:multiLevelType w:val="multilevel"/>
    <w:tmpl w:val="F8B4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0513"/>
    <w:multiLevelType w:val="multilevel"/>
    <w:tmpl w:val="902A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B338A"/>
    <w:multiLevelType w:val="multilevel"/>
    <w:tmpl w:val="C88C5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80DED"/>
    <w:multiLevelType w:val="multilevel"/>
    <w:tmpl w:val="D7F4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C10D5"/>
    <w:multiLevelType w:val="multilevel"/>
    <w:tmpl w:val="B9D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60FC4"/>
    <w:multiLevelType w:val="multilevel"/>
    <w:tmpl w:val="2698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397471"/>
    <w:multiLevelType w:val="multilevel"/>
    <w:tmpl w:val="39397471"/>
    <w:lvl w:ilvl="0">
      <w:start w:val="1"/>
      <w:numFmt w:val="decimal"/>
      <w:lvlText w:val="%1."/>
      <w:lvlJc w:val="left"/>
      <w:pPr>
        <w:ind w:left="360" w:hanging="360"/>
      </w:pPr>
      <w:rPr>
        <w:rFonts w:hint="default"/>
      </w:rPr>
    </w:lvl>
    <w:lvl w:ilvl="1">
      <w:start w:val="1"/>
      <w:numFmt w:val="lowerLetter"/>
      <w:pStyle w:val="a"/>
      <w:lvlText w:val="%2)"/>
      <w:lvlJc w:val="left"/>
      <w:pPr>
        <w:ind w:left="2399" w:hanging="420"/>
      </w:pPr>
    </w:lvl>
    <w:lvl w:ilvl="2">
      <w:start w:val="1"/>
      <w:numFmt w:val="lowerRoman"/>
      <w:lvlText w:val="%3."/>
      <w:lvlJc w:val="right"/>
      <w:pPr>
        <w:ind w:left="2819" w:hanging="420"/>
      </w:pPr>
    </w:lvl>
    <w:lvl w:ilvl="3">
      <w:start w:val="1"/>
      <w:numFmt w:val="decimal"/>
      <w:lvlText w:val="%4."/>
      <w:lvlJc w:val="left"/>
      <w:pPr>
        <w:ind w:left="3239" w:hanging="420"/>
      </w:pPr>
    </w:lvl>
    <w:lvl w:ilvl="4">
      <w:start w:val="1"/>
      <w:numFmt w:val="lowerLetter"/>
      <w:lvlText w:val="%5)"/>
      <w:lvlJc w:val="left"/>
      <w:pPr>
        <w:ind w:left="3659" w:hanging="420"/>
      </w:pPr>
    </w:lvl>
    <w:lvl w:ilvl="5">
      <w:start w:val="1"/>
      <w:numFmt w:val="lowerRoman"/>
      <w:lvlText w:val="%6."/>
      <w:lvlJc w:val="right"/>
      <w:pPr>
        <w:ind w:left="4079" w:hanging="420"/>
      </w:pPr>
    </w:lvl>
    <w:lvl w:ilvl="6">
      <w:start w:val="1"/>
      <w:numFmt w:val="decimal"/>
      <w:lvlText w:val="%7."/>
      <w:lvlJc w:val="left"/>
      <w:pPr>
        <w:ind w:left="4499" w:hanging="420"/>
      </w:pPr>
    </w:lvl>
    <w:lvl w:ilvl="7">
      <w:start w:val="1"/>
      <w:numFmt w:val="lowerLetter"/>
      <w:lvlText w:val="%8)"/>
      <w:lvlJc w:val="left"/>
      <w:pPr>
        <w:ind w:left="4919" w:hanging="420"/>
      </w:pPr>
    </w:lvl>
    <w:lvl w:ilvl="8">
      <w:start w:val="1"/>
      <w:numFmt w:val="lowerRoman"/>
      <w:lvlText w:val="%9."/>
      <w:lvlJc w:val="right"/>
      <w:pPr>
        <w:ind w:left="5339" w:hanging="420"/>
      </w:pPr>
    </w:lvl>
  </w:abstractNum>
  <w:abstractNum w:abstractNumId="8" w15:restartNumberingAfterBreak="0">
    <w:nsid w:val="3970321C"/>
    <w:multiLevelType w:val="multilevel"/>
    <w:tmpl w:val="4D8E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A3B9E"/>
    <w:multiLevelType w:val="multilevel"/>
    <w:tmpl w:val="442A3B9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7177EA1"/>
    <w:multiLevelType w:val="multilevel"/>
    <w:tmpl w:val="7916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6259E"/>
    <w:multiLevelType w:val="multilevel"/>
    <w:tmpl w:val="91A8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901E96"/>
    <w:multiLevelType w:val="multilevel"/>
    <w:tmpl w:val="40BC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55CA8"/>
    <w:multiLevelType w:val="multilevel"/>
    <w:tmpl w:val="4D255CA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6FF4FB9"/>
    <w:multiLevelType w:val="multilevel"/>
    <w:tmpl w:val="7984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643C4D"/>
    <w:multiLevelType w:val="multilevel"/>
    <w:tmpl w:val="3310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437057"/>
    <w:multiLevelType w:val="multilevel"/>
    <w:tmpl w:val="F73A19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8528CE"/>
    <w:multiLevelType w:val="multilevel"/>
    <w:tmpl w:val="728528CE"/>
    <w:lvl w:ilvl="0">
      <w:start w:val="1"/>
      <w:numFmt w:val="none"/>
      <w:suff w:val="nothing"/>
      <w:lvlText w:val=""/>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7769556D"/>
    <w:multiLevelType w:val="multilevel"/>
    <w:tmpl w:val="1FAE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8344AD"/>
    <w:multiLevelType w:val="multilevel"/>
    <w:tmpl w:val="7E8344A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6"/>
  </w:num>
  <w:num w:numId="7">
    <w:abstractNumId w:val="14"/>
  </w:num>
  <w:num w:numId="8">
    <w:abstractNumId w:val="12"/>
  </w:num>
  <w:num w:numId="9">
    <w:abstractNumId w:val="5"/>
  </w:num>
  <w:num w:numId="10">
    <w:abstractNumId w:val="17"/>
  </w:num>
  <w:num w:numId="11">
    <w:abstractNumId w:val="2"/>
  </w:num>
  <w:num w:numId="12">
    <w:abstractNumId w:val="10"/>
  </w:num>
  <w:num w:numId="13">
    <w:abstractNumId w:val="3"/>
  </w:num>
  <w:num w:numId="14">
    <w:abstractNumId w:val="15"/>
  </w:num>
  <w:num w:numId="15">
    <w:abstractNumId w:val="0"/>
  </w:num>
  <w:num w:numId="16">
    <w:abstractNumId w:val="1"/>
  </w:num>
  <w:num w:numId="17">
    <w:abstractNumId w:val="11"/>
  </w:num>
  <w:num w:numId="18">
    <w:abstractNumId w:val="8"/>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55"/>
    <w:rsid w:val="000132B1"/>
    <w:rsid w:val="00017360"/>
    <w:rsid w:val="00020346"/>
    <w:rsid w:val="0002613B"/>
    <w:rsid w:val="00034E2E"/>
    <w:rsid w:val="000362CE"/>
    <w:rsid w:val="000363FA"/>
    <w:rsid w:val="00043777"/>
    <w:rsid w:val="00043C72"/>
    <w:rsid w:val="000449DD"/>
    <w:rsid w:val="00050262"/>
    <w:rsid w:val="000626E8"/>
    <w:rsid w:val="000636EA"/>
    <w:rsid w:val="00064821"/>
    <w:rsid w:val="000650DC"/>
    <w:rsid w:val="00066A64"/>
    <w:rsid w:val="000878BB"/>
    <w:rsid w:val="0009082C"/>
    <w:rsid w:val="000961EA"/>
    <w:rsid w:val="000962EE"/>
    <w:rsid w:val="000A08EE"/>
    <w:rsid w:val="000A2F30"/>
    <w:rsid w:val="000B05E2"/>
    <w:rsid w:val="000B2515"/>
    <w:rsid w:val="000C156F"/>
    <w:rsid w:val="000C273F"/>
    <w:rsid w:val="000D1A0C"/>
    <w:rsid w:val="000D37A4"/>
    <w:rsid w:val="000E0291"/>
    <w:rsid w:val="000E2164"/>
    <w:rsid w:val="000E2E0D"/>
    <w:rsid w:val="000E6E18"/>
    <w:rsid w:val="000F4099"/>
    <w:rsid w:val="001048A5"/>
    <w:rsid w:val="00113F55"/>
    <w:rsid w:val="001150AC"/>
    <w:rsid w:val="00115B2B"/>
    <w:rsid w:val="0012220B"/>
    <w:rsid w:val="00123057"/>
    <w:rsid w:val="00126676"/>
    <w:rsid w:val="001301D0"/>
    <w:rsid w:val="001321AF"/>
    <w:rsid w:val="001362D2"/>
    <w:rsid w:val="00137F43"/>
    <w:rsid w:val="0014224A"/>
    <w:rsid w:val="0014345A"/>
    <w:rsid w:val="00150C6E"/>
    <w:rsid w:val="00152E07"/>
    <w:rsid w:val="00157D2A"/>
    <w:rsid w:val="00160652"/>
    <w:rsid w:val="0016428D"/>
    <w:rsid w:val="00164325"/>
    <w:rsid w:val="001679CD"/>
    <w:rsid w:val="00171734"/>
    <w:rsid w:val="00176FD8"/>
    <w:rsid w:val="001930DF"/>
    <w:rsid w:val="001A0929"/>
    <w:rsid w:val="001A2AED"/>
    <w:rsid w:val="001B1F56"/>
    <w:rsid w:val="001B529D"/>
    <w:rsid w:val="001C0ACB"/>
    <w:rsid w:val="001C0F6C"/>
    <w:rsid w:val="001C3A51"/>
    <w:rsid w:val="001C43FE"/>
    <w:rsid w:val="001C7B9D"/>
    <w:rsid w:val="001D3829"/>
    <w:rsid w:val="001D7D21"/>
    <w:rsid w:val="001E17FD"/>
    <w:rsid w:val="001E2521"/>
    <w:rsid w:val="001E73E4"/>
    <w:rsid w:val="001F22E4"/>
    <w:rsid w:val="0020477B"/>
    <w:rsid w:val="002150E2"/>
    <w:rsid w:val="00221673"/>
    <w:rsid w:val="00226FFD"/>
    <w:rsid w:val="00233B64"/>
    <w:rsid w:val="00240704"/>
    <w:rsid w:val="00246771"/>
    <w:rsid w:val="00250F7A"/>
    <w:rsid w:val="00253CF4"/>
    <w:rsid w:val="00255EE9"/>
    <w:rsid w:val="00263BD9"/>
    <w:rsid w:val="002801B3"/>
    <w:rsid w:val="00280873"/>
    <w:rsid w:val="00284A48"/>
    <w:rsid w:val="00285C13"/>
    <w:rsid w:val="00287BF9"/>
    <w:rsid w:val="00293637"/>
    <w:rsid w:val="002A0D0C"/>
    <w:rsid w:val="002A330B"/>
    <w:rsid w:val="002B01E4"/>
    <w:rsid w:val="002B1B99"/>
    <w:rsid w:val="002C692B"/>
    <w:rsid w:val="002D3B05"/>
    <w:rsid w:val="002D3BA7"/>
    <w:rsid w:val="002D63E5"/>
    <w:rsid w:val="002E6301"/>
    <w:rsid w:val="002F126C"/>
    <w:rsid w:val="002F4630"/>
    <w:rsid w:val="00312BBA"/>
    <w:rsid w:val="003150E6"/>
    <w:rsid w:val="00325959"/>
    <w:rsid w:val="00330407"/>
    <w:rsid w:val="003362D5"/>
    <w:rsid w:val="0034002D"/>
    <w:rsid w:val="003406D9"/>
    <w:rsid w:val="00344F7B"/>
    <w:rsid w:val="00347C4F"/>
    <w:rsid w:val="003558C5"/>
    <w:rsid w:val="00356F73"/>
    <w:rsid w:val="003603A1"/>
    <w:rsid w:val="00360FA3"/>
    <w:rsid w:val="00363D0E"/>
    <w:rsid w:val="00371A55"/>
    <w:rsid w:val="00373B7B"/>
    <w:rsid w:val="00375E35"/>
    <w:rsid w:val="00387523"/>
    <w:rsid w:val="003902C3"/>
    <w:rsid w:val="0039190B"/>
    <w:rsid w:val="003A7C64"/>
    <w:rsid w:val="003B4029"/>
    <w:rsid w:val="003B741D"/>
    <w:rsid w:val="003C196A"/>
    <w:rsid w:val="003C37EF"/>
    <w:rsid w:val="003C5389"/>
    <w:rsid w:val="003D0118"/>
    <w:rsid w:val="003D2E60"/>
    <w:rsid w:val="003D54FD"/>
    <w:rsid w:val="003E33CA"/>
    <w:rsid w:val="003E4B2E"/>
    <w:rsid w:val="003E6AD3"/>
    <w:rsid w:val="003E6FFC"/>
    <w:rsid w:val="003F12D8"/>
    <w:rsid w:val="003F39F4"/>
    <w:rsid w:val="003F4C0C"/>
    <w:rsid w:val="003F78D4"/>
    <w:rsid w:val="004053CC"/>
    <w:rsid w:val="00405483"/>
    <w:rsid w:val="00407963"/>
    <w:rsid w:val="00416380"/>
    <w:rsid w:val="00421F66"/>
    <w:rsid w:val="00427B8B"/>
    <w:rsid w:val="004323F2"/>
    <w:rsid w:val="00434CA4"/>
    <w:rsid w:val="00446892"/>
    <w:rsid w:val="00464B4E"/>
    <w:rsid w:val="00464E1E"/>
    <w:rsid w:val="00466B3E"/>
    <w:rsid w:val="004741FC"/>
    <w:rsid w:val="004753BF"/>
    <w:rsid w:val="00480407"/>
    <w:rsid w:val="004815FB"/>
    <w:rsid w:val="00483D44"/>
    <w:rsid w:val="00493749"/>
    <w:rsid w:val="0049502E"/>
    <w:rsid w:val="0049620C"/>
    <w:rsid w:val="004A0E1D"/>
    <w:rsid w:val="004A1346"/>
    <w:rsid w:val="004A3590"/>
    <w:rsid w:val="004A443D"/>
    <w:rsid w:val="004A48EC"/>
    <w:rsid w:val="004A4DD0"/>
    <w:rsid w:val="004A6675"/>
    <w:rsid w:val="004A66D1"/>
    <w:rsid w:val="004B2125"/>
    <w:rsid w:val="004B25F3"/>
    <w:rsid w:val="004B34C8"/>
    <w:rsid w:val="004B4079"/>
    <w:rsid w:val="004C279A"/>
    <w:rsid w:val="004C2FBA"/>
    <w:rsid w:val="004D5F62"/>
    <w:rsid w:val="004E08DE"/>
    <w:rsid w:val="004E0E87"/>
    <w:rsid w:val="004E252B"/>
    <w:rsid w:val="004E434D"/>
    <w:rsid w:val="004F206A"/>
    <w:rsid w:val="004F28F1"/>
    <w:rsid w:val="004F2D9D"/>
    <w:rsid w:val="004F47FF"/>
    <w:rsid w:val="005035ED"/>
    <w:rsid w:val="005056E3"/>
    <w:rsid w:val="0051183A"/>
    <w:rsid w:val="005125B4"/>
    <w:rsid w:val="00514421"/>
    <w:rsid w:val="00515BF7"/>
    <w:rsid w:val="0052127F"/>
    <w:rsid w:val="0052692E"/>
    <w:rsid w:val="00527B7C"/>
    <w:rsid w:val="0054026C"/>
    <w:rsid w:val="00542D90"/>
    <w:rsid w:val="00542F8A"/>
    <w:rsid w:val="005504C1"/>
    <w:rsid w:val="00552890"/>
    <w:rsid w:val="00556C9B"/>
    <w:rsid w:val="0056492D"/>
    <w:rsid w:val="005676A9"/>
    <w:rsid w:val="00567E56"/>
    <w:rsid w:val="0057193D"/>
    <w:rsid w:val="00571A7A"/>
    <w:rsid w:val="005757CB"/>
    <w:rsid w:val="00576614"/>
    <w:rsid w:val="00580211"/>
    <w:rsid w:val="005837AE"/>
    <w:rsid w:val="00593B30"/>
    <w:rsid w:val="00597261"/>
    <w:rsid w:val="00597537"/>
    <w:rsid w:val="005A3325"/>
    <w:rsid w:val="005A3E11"/>
    <w:rsid w:val="005B048C"/>
    <w:rsid w:val="005C333B"/>
    <w:rsid w:val="005D324E"/>
    <w:rsid w:val="005E02CC"/>
    <w:rsid w:val="005F1D69"/>
    <w:rsid w:val="005F59CD"/>
    <w:rsid w:val="00600EB3"/>
    <w:rsid w:val="0060525E"/>
    <w:rsid w:val="00610D3B"/>
    <w:rsid w:val="00611C16"/>
    <w:rsid w:val="00613CB1"/>
    <w:rsid w:val="00616BFB"/>
    <w:rsid w:val="0062232C"/>
    <w:rsid w:val="00626392"/>
    <w:rsid w:val="00626985"/>
    <w:rsid w:val="006325AA"/>
    <w:rsid w:val="00633771"/>
    <w:rsid w:val="00635BD7"/>
    <w:rsid w:val="00635DE4"/>
    <w:rsid w:val="006406B2"/>
    <w:rsid w:val="006579B2"/>
    <w:rsid w:val="006602D1"/>
    <w:rsid w:val="006626B9"/>
    <w:rsid w:val="00664EE9"/>
    <w:rsid w:val="0066651E"/>
    <w:rsid w:val="0067109B"/>
    <w:rsid w:val="00675A06"/>
    <w:rsid w:val="00686F24"/>
    <w:rsid w:val="006877AA"/>
    <w:rsid w:val="006934A3"/>
    <w:rsid w:val="006B3503"/>
    <w:rsid w:val="006C143A"/>
    <w:rsid w:val="006C48DC"/>
    <w:rsid w:val="006C7708"/>
    <w:rsid w:val="006D3CB2"/>
    <w:rsid w:val="006D643D"/>
    <w:rsid w:val="006D6C11"/>
    <w:rsid w:val="006E2333"/>
    <w:rsid w:val="006E3041"/>
    <w:rsid w:val="006E592C"/>
    <w:rsid w:val="006E7578"/>
    <w:rsid w:val="006F0402"/>
    <w:rsid w:val="006F19C5"/>
    <w:rsid w:val="006F4302"/>
    <w:rsid w:val="006F6D41"/>
    <w:rsid w:val="007020A0"/>
    <w:rsid w:val="007123B0"/>
    <w:rsid w:val="00712C96"/>
    <w:rsid w:val="00720D5A"/>
    <w:rsid w:val="00723B2B"/>
    <w:rsid w:val="00730D8A"/>
    <w:rsid w:val="00744909"/>
    <w:rsid w:val="007517CE"/>
    <w:rsid w:val="0075579D"/>
    <w:rsid w:val="00756F23"/>
    <w:rsid w:val="007619AC"/>
    <w:rsid w:val="007624D0"/>
    <w:rsid w:val="007673D8"/>
    <w:rsid w:val="00770806"/>
    <w:rsid w:val="007764FA"/>
    <w:rsid w:val="0078416F"/>
    <w:rsid w:val="007854BD"/>
    <w:rsid w:val="00786E9A"/>
    <w:rsid w:val="00792C52"/>
    <w:rsid w:val="00792CB0"/>
    <w:rsid w:val="00793120"/>
    <w:rsid w:val="007938CC"/>
    <w:rsid w:val="00797A17"/>
    <w:rsid w:val="007A0ED7"/>
    <w:rsid w:val="007A250F"/>
    <w:rsid w:val="007A45A9"/>
    <w:rsid w:val="007A56D3"/>
    <w:rsid w:val="007A68C5"/>
    <w:rsid w:val="007A74AC"/>
    <w:rsid w:val="007C184C"/>
    <w:rsid w:val="007C41FE"/>
    <w:rsid w:val="007C6DB7"/>
    <w:rsid w:val="007D1C9C"/>
    <w:rsid w:val="007D6323"/>
    <w:rsid w:val="00802D7B"/>
    <w:rsid w:val="00811A5D"/>
    <w:rsid w:val="00811BFA"/>
    <w:rsid w:val="008211A6"/>
    <w:rsid w:val="008239FE"/>
    <w:rsid w:val="00827FCB"/>
    <w:rsid w:val="008306F9"/>
    <w:rsid w:val="00832E67"/>
    <w:rsid w:val="00837B09"/>
    <w:rsid w:val="008446F0"/>
    <w:rsid w:val="00844BA8"/>
    <w:rsid w:val="00846C2B"/>
    <w:rsid w:val="00852362"/>
    <w:rsid w:val="00853FDB"/>
    <w:rsid w:val="008540A4"/>
    <w:rsid w:val="0085457A"/>
    <w:rsid w:val="008545A5"/>
    <w:rsid w:val="00863670"/>
    <w:rsid w:val="00863AD4"/>
    <w:rsid w:val="00867019"/>
    <w:rsid w:val="0087174F"/>
    <w:rsid w:val="00871DF8"/>
    <w:rsid w:val="0087425E"/>
    <w:rsid w:val="00877573"/>
    <w:rsid w:val="00877E93"/>
    <w:rsid w:val="00882C08"/>
    <w:rsid w:val="008835C9"/>
    <w:rsid w:val="008858A9"/>
    <w:rsid w:val="00890A49"/>
    <w:rsid w:val="008B2810"/>
    <w:rsid w:val="008B4EC2"/>
    <w:rsid w:val="008B554F"/>
    <w:rsid w:val="008B71F3"/>
    <w:rsid w:val="008C2921"/>
    <w:rsid w:val="008C2BA3"/>
    <w:rsid w:val="008C33B8"/>
    <w:rsid w:val="008C54EC"/>
    <w:rsid w:val="008D41C0"/>
    <w:rsid w:val="008D498A"/>
    <w:rsid w:val="008D7647"/>
    <w:rsid w:val="008D7CEB"/>
    <w:rsid w:val="008E1F94"/>
    <w:rsid w:val="008E7B43"/>
    <w:rsid w:val="008F0904"/>
    <w:rsid w:val="008F51BE"/>
    <w:rsid w:val="008F5D90"/>
    <w:rsid w:val="0090513C"/>
    <w:rsid w:val="009233F3"/>
    <w:rsid w:val="00930256"/>
    <w:rsid w:val="00940258"/>
    <w:rsid w:val="00951BA8"/>
    <w:rsid w:val="0095218E"/>
    <w:rsid w:val="009542DD"/>
    <w:rsid w:val="00956B88"/>
    <w:rsid w:val="009601F3"/>
    <w:rsid w:val="00960360"/>
    <w:rsid w:val="00961161"/>
    <w:rsid w:val="00973884"/>
    <w:rsid w:val="009740DC"/>
    <w:rsid w:val="009749C5"/>
    <w:rsid w:val="00975413"/>
    <w:rsid w:val="009828CE"/>
    <w:rsid w:val="00984362"/>
    <w:rsid w:val="00994B08"/>
    <w:rsid w:val="00994EDC"/>
    <w:rsid w:val="009A74D9"/>
    <w:rsid w:val="009C3826"/>
    <w:rsid w:val="009C551B"/>
    <w:rsid w:val="009D00DA"/>
    <w:rsid w:val="009D0836"/>
    <w:rsid w:val="009D22EE"/>
    <w:rsid w:val="009D4C8E"/>
    <w:rsid w:val="009F56E0"/>
    <w:rsid w:val="00A03BB3"/>
    <w:rsid w:val="00A0759E"/>
    <w:rsid w:val="00A149E4"/>
    <w:rsid w:val="00A20C9F"/>
    <w:rsid w:val="00A24FAD"/>
    <w:rsid w:val="00A303C7"/>
    <w:rsid w:val="00A3307F"/>
    <w:rsid w:val="00A349E0"/>
    <w:rsid w:val="00A36BEC"/>
    <w:rsid w:val="00A45867"/>
    <w:rsid w:val="00A45F56"/>
    <w:rsid w:val="00A478A5"/>
    <w:rsid w:val="00A5033A"/>
    <w:rsid w:val="00A5068B"/>
    <w:rsid w:val="00A55698"/>
    <w:rsid w:val="00A558AE"/>
    <w:rsid w:val="00A561F3"/>
    <w:rsid w:val="00A56DBF"/>
    <w:rsid w:val="00A571FA"/>
    <w:rsid w:val="00A62B22"/>
    <w:rsid w:val="00A63BA1"/>
    <w:rsid w:val="00A67AF7"/>
    <w:rsid w:val="00A73211"/>
    <w:rsid w:val="00A77353"/>
    <w:rsid w:val="00A82841"/>
    <w:rsid w:val="00A85378"/>
    <w:rsid w:val="00A87D20"/>
    <w:rsid w:val="00A90955"/>
    <w:rsid w:val="00A9324A"/>
    <w:rsid w:val="00A93F56"/>
    <w:rsid w:val="00A94059"/>
    <w:rsid w:val="00A95779"/>
    <w:rsid w:val="00A96963"/>
    <w:rsid w:val="00AA0A3F"/>
    <w:rsid w:val="00AA4F94"/>
    <w:rsid w:val="00AA5295"/>
    <w:rsid w:val="00AA538C"/>
    <w:rsid w:val="00AA5405"/>
    <w:rsid w:val="00AA7793"/>
    <w:rsid w:val="00AC6441"/>
    <w:rsid w:val="00AD08E7"/>
    <w:rsid w:val="00AD252C"/>
    <w:rsid w:val="00AD2F0D"/>
    <w:rsid w:val="00AD4335"/>
    <w:rsid w:val="00AD5F96"/>
    <w:rsid w:val="00AE0998"/>
    <w:rsid w:val="00AE0F11"/>
    <w:rsid w:val="00AF722A"/>
    <w:rsid w:val="00AF7807"/>
    <w:rsid w:val="00B043EC"/>
    <w:rsid w:val="00B04DE6"/>
    <w:rsid w:val="00B0589A"/>
    <w:rsid w:val="00B11826"/>
    <w:rsid w:val="00B12475"/>
    <w:rsid w:val="00B14DC9"/>
    <w:rsid w:val="00B153FF"/>
    <w:rsid w:val="00B246D0"/>
    <w:rsid w:val="00B259F6"/>
    <w:rsid w:val="00B33AFC"/>
    <w:rsid w:val="00B33EE1"/>
    <w:rsid w:val="00B4092A"/>
    <w:rsid w:val="00B41FCA"/>
    <w:rsid w:val="00B4437D"/>
    <w:rsid w:val="00B45570"/>
    <w:rsid w:val="00B50CD1"/>
    <w:rsid w:val="00B57AD2"/>
    <w:rsid w:val="00B67BC7"/>
    <w:rsid w:val="00B70471"/>
    <w:rsid w:val="00B73093"/>
    <w:rsid w:val="00B74A6F"/>
    <w:rsid w:val="00B74B98"/>
    <w:rsid w:val="00B75AB6"/>
    <w:rsid w:val="00B767E2"/>
    <w:rsid w:val="00B76DD4"/>
    <w:rsid w:val="00B80FAA"/>
    <w:rsid w:val="00B81155"/>
    <w:rsid w:val="00B8708E"/>
    <w:rsid w:val="00B91474"/>
    <w:rsid w:val="00B938FA"/>
    <w:rsid w:val="00BA3F8B"/>
    <w:rsid w:val="00BA6EA5"/>
    <w:rsid w:val="00BA797C"/>
    <w:rsid w:val="00BB08F0"/>
    <w:rsid w:val="00BB0F4D"/>
    <w:rsid w:val="00BB22DE"/>
    <w:rsid w:val="00BB3EBA"/>
    <w:rsid w:val="00BB5014"/>
    <w:rsid w:val="00BB57A2"/>
    <w:rsid w:val="00BC34B1"/>
    <w:rsid w:val="00BC5FDE"/>
    <w:rsid w:val="00BC69D0"/>
    <w:rsid w:val="00BD0A3A"/>
    <w:rsid w:val="00BE1FD9"/>
    <w:rsid w:val="00BF330C"/>
    <w:rsid w:val="00BF6A05"/>
    <w:rsid w:val="00BF7D8C"/>
    <w:rsid w:val="00C008E5"/>
    <w:rsid w:val="00C14EB1"/>
    <w:rsid w:val="00C15557"/>
    <w:rsid w:val="00C15C19"/>
    <w:rsid w:val="00C23DE8"/>
    <w:rsid w:val="00C25C58"/>
    <w:rsid w:val="00C269C1"/>
    <w:rsid w:val="00C303F7"/>
    <w:rsid w:val="00C31622"/>
    <w:rsid w:val="00C33BD8"/>
    <w:rsid w:val="00C366F5"/>
    <w:rsid w:val="00C36792"/>
    <w:rsid w:val="00C411E0"/>
    <w:rsid w:val="00C44BC8"/>
    <w:rsid w:val="00C71374"/>
    <w:rsid w:val="00C722C8"/>
    <w:rsid w:val="00C81AEE"/>
    <w:rsid w:val="00C879E2"/>
    <w:rsid w:val="00C93B00"/>
    <w:rsid w:val="00CA356C"/>
    <w:rsid w:val="00CA48F5"/>
    <w:rsid w:val="00CB2AF8"/>
    <w:rsid w:val="00CC2F34"/>
    <w:rsid w:val="00CC494A"/>
    <w:rsid w:val="00CC4BB4"/>
    <w:rsid w:val="00CC723A"/>
    <w:rsid w:val="00CD773F"/>
    <w:rsid w:val="00CE173E"/>
    <w:rsid w:val="00CE260E"/>
    <w:rsid w:val="00CF3DBB"/>
    <w:rsid w:val="00CF4222"/>
    <w:rsid w:val="00CF7EA2"/>
    <w:rsid w:val="00D01B81"/>
    <w:rsid w:val="00D02B08"/>
    <w:rsid w:val="00D02B4C"/>
    <w:rsid w:val="00D04AA7"/>
    <w:rsid w:val="00D06C7D"/>
    <w:rsid w:val="00D1194E"/>
    <w:rsid w:val="00D2626B"/>
    <w:rsid w:val="00D27020"/>
    <w:rsid w:val="00D34BDF"/>
    <w:rsid w:val="00D40EA9"/>
    <w:rsid w:val="00D42B54"/>
    <w:rsid w:val="00D55D95"/>
    <w:rsid w:val="00D570D3"/>
    <w:rsid w:val="00D60316"/>
    <w:rsid w:val="00D60F28"/>
    <w:rsid w:val="00D651A0"/>
    <w:rsid w:val="00D65C55"/>
    <w:rsid w:val="00D75523"/>
    <w:rsid w:val="00D81CC0"/>
    <w:rsid w:val="00D861D1"/>
    <w:rsid w:val="00D93468"/>
    <w:rsid w:val="00D94FA3"/>
    <w:rsid w:val="00D96992"/>
    <w:rsid w:val="00DA3E90"/>
    <w:rsid w:val="00DA4E84"/>
    <w:rsid w:val="00DA663F"/>
    <w:rsid w:val="00DB2698"/>
    <w:rsid w:val="00DB302C"/>
    <w:rsid w:val="00DB489B"/>
    <w:rsid w:val="00DB6437"/>
    <w:rsid w:val="00DB6A31"/>
    <w:rsid w:val="00DC0A7A"/>
    <w:rsid w:val="00DC2CC9"/>
    <w:rsid w:val="00DC2D5D"/>
    <w:rsid w:val="00DC6BA3"/>
    <w:rsid w:val="00DD0A30"/>
    <w:rsid w:val="00DD1809"/>
    <w:rsid w:val="00DD5714"/>
    <w:rsid w:val="00DD5749"/>
    <w:rsid w:val="00DE1552"/>
    <w:rsid w:val="00DE2D5C"/>
    <w:rsid w:val="00DE7665"/>
    <w:rsid w:val="00DF29F4"/>
    <w:rsid w:val="00DF34FA"/>
    <w:rsid w:val="00DF4A9F"/>
    <w:rsid w:val="00E03A56"/>
    <w:rsid w:val="00E123F9"/>
    <w:rsid w:val="00E16296"/>
    <w:rsid w:val="00E20102"/>
    <w:rsid w:val="00E21857"/>
    <w:rsid w:val="00E24B97"/>
    <w:rsid w:val="00E343E7"/>
    <w:rsid w:val="00E37A8A"/>
    <w:rsid w:val="00E453E2"/>
    <w:rsid w:val="00E559B5"/>
    <w:rsid w:val="00E55F7C"/>
    <w:rsid w:val="00E563E1"/>
    <w:rsid w:val="00E600E5"/>
    <w:rsid w:val="00E61B05"/>
    <w:rsid w:val="00E63934"/>
    <w:rsid w:val="00E664A5"/>
    <w:rsid w:val="00E73922"/>
    <w:rsid w:val="00E74366"/>
    <w:rsid w:val="00E77ED0"/>
    <w:rsid w:val="00E84B0C"/>
    <w:rsid w:val="00E85156"/>
    <w:rsid w:val="00E85F7B"/>
    <w:rsid w:val="00E87E2F"/>
    <w:rsid w:val="00E93E18"/>
    <w:rsid w:val="00E95029"/>
    <w:rsid w:val="00E97962"/>
    <w:rsid w:val="00EA0CA4"/>
    <w:rsid w:val="00EA1513"/>
    <w:rsid w:val="00EB2EBF"/>
    <w:rsid w:val="00EB362E"/>
    <w:rsid w:val="00EC3976"/>
    <w:rsid w:val="00ED1A95"/>
    <w:rsid w:val="00ED2122"/>
    <w:rsid w:val="00ED7575"/>
    <w:rsid w:val="00EE09A0"/>
    <w:rsid w:val="00EF2771"/>
    <w:rsid w:val="00EF67E9"/>
    <w:rsid w:val="00F02B96"/>
    <w:rsid w:val="00F0355E"/>
    <w:rsid w:val="00F07B62"/>
    <w:rsid w:val="00F10E47"/>
    <w:rsid w:val="00F1443C"/>
    <w:rsid w:val="00F158B0"/>
    <w:rsid w:val="00F169CD"/>
    <w:rsid w:val="00F425B0"/>
    <w:rsid w:val="00F4636E"/>
    <w:rsid w:val="00F54255"/>
    <w:rsid w:val="00F55D17"/>
    <w:rsid w:val="00F627DB"/>
    <w:rsid w:val="00F7042E"/>
    <w:rsid w:val="00F71587"/>
    <w:rsid w:val="00F753EA"/>
    <w:rsid w:val="00F75874"/>
    <w:rsid w:val="00F82BE8"/>
    <w:rsid w:val="00F83764"/>
    <w:rsid w:val="00F84FA3"/>
    <w:rsid w:val="00F85196"/>
    <w:rsid w:val="00F8545B"/>
    <w:rsid w:val="00F91C29"/>
    <w:rsid w:val="00F933CC"/>
    <w:rsid w:val="00F96424"/>
    <w:rsid w:val="00F97C6C"/>
    <w:rsid w:val="00F97E80"/>
    <w:rsid w:val="00FA0DB5"/>
    <w:rsid w:val="00FA1C44"/>
    <w:rsid w:val="00FB0BA8"/>
    <w:rsid w:val="00FB42F9"/>
    <w:rsid w:val="00FC38AE"/>
    <w:rsid w:val="00FC5784"/>
    <w:rsid w:val="00FD63FD"/>
    <w:rsid w:val="00FE1782"/>
    <w:rsid w:val="00FE3E70"/>
    <w:rsid w:val="00FF1C25"/>
    <w:rsid w:val="00FF2DA5"/>
    <w:rsid w:val="00FF4729"/>
    <w:rsid w:val="00FF6D5D"/>
    <w:rsid w:val="031E62CB"/>
    <w:rsid w:val="032441FD"/>
    <w:rsid w:val="058E7EB0"/>
    <w:rsid w:val="06BE35C9"/>
    <w:rsid w:val="15DB7DF9"/>
    <w:rsid w:val="16D76A65"/>
    <w:rsid w:val="1B2A0D10"/>
    <w:rsid w:val="1C01076B"/>
    <w:rsid w:val="1CAE5AC1"/>
    <w:rsid w:val="1F4918F6"/>
    <w:rsid w:val="206155F1"/>
    <w:rsid w:val="233B76CD"/>
    <w:rsid w:val="2A4907BF"/>
    <w:rsid w:val="2D8E7B01"/>
    <w:rsid w:val="2DCA3F16"/>
    <w:rsid w:val="324234D5"/>
    <w:rsid w:val="33574D5E"/>
    <w:rsid w:val="342015F4"/>
    <w:rsid w:val="34610250"/>
    <w:rsid w:val="37284B97"/>
    <w:rsid w:val="37403D5B"/>
    <w:rsid w:val="3AA71D0D"/>
    <w:rsid w:val="3E0757A8"/>
    <w:rsid w:val="42710093"/>
    <w:rsid w:val="4F7D3FA4"/>
    <w:rsid w:val="509D25DB"/>
    <w:rsid w:val="50BA14EC"/>
    <w:rsid w:val="57991C29"/>
    <w:rsid w:val="5BCE35BB"/>
    <w:rsid w:val="5EC96260"/>
    <w:rsid w:val="6148162E"/>
    <w:rsid w:val="617A7CE6"/>
    <w:rsid w:val="62A768B8"/>
    <w:rsid w:val="63F36F9C"/>
    <w:rsid w:val="6956456D"/>
    <w:rsid w:val="6A7B6F4F"/>
    <w:rsid w:val="6CFD0ADC"/>
    <w:rsid w:val="73D967B5"/>
    <w:rsid w:val="748527D2"/>
    <w:rsid w:val="76F61765"/>
    <w:rsid w:val="77075720"/>
    <w:rsid w:val="77165188"/>
    <w:rsid w:val="7CE81B50"/>
    <w:rsid w:val="7E955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E4518"/>
  <w15:docId w15:val="{CFA42364-77DA-44E1-908E-42144A65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F7EA2"/>
    <w:pPr>
      <w:widowControl w:val="0"/>
      <w:jc w:val="both"/>
    </w:pPr>
    <w:rPr>
      <w:kern w:val="2"/>
      <w:sz w:val="21"/>
      <w:szCs w:val="22"/>
    </w:rPr>
  </w:style>
  <w:style w:type="paragraph" w:styleId="1">
    <w:name w:val="heading 1"/>
    <w:basedOn w:val="a0"/>
    <w:next w:val="a0"/>
    <w:link w:val="10"/>
    <w:uiPriority w:val="9"/>
    <w:qFormat/>
    <w:rsid w:val="00A303C7"/>
    <w:pPr>
      <w:keepNext/>
      <w:keepLines/>
      <w:spacing w:before="340" w:after="330" w:line="578" w:lineRule="auto"/>
      <w:outlineLvl w:val="0"/>
    </w:pPr>
    <w:rPr>
      <w:b/>
      <w:bCs/>
      <w:kern w:val="44"/>
      <w:sz w:val="44"/>
      <w:szCs w:val="44"/>
    </w:rPr>
  </w:style>
  <w:style w:type="paragraph" w:styleId="2">
    <w:name w:val="heading 2"/>
    <w:basedOn w:val="a0"/>
    <w:next w:val="a0"/>
    <w:link w:val="20"/>
    <w:uiPriority w:val="9"/>
    <w:semiHidden/>
    <w:unhideWhenUsed/>
    <w:qFormat/>
    <w:rsid w:val="00A30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semiHidden/>
    <w:unhideWhenUsed/>
    <w:qFormat/>
    <w:rsid w:val="001C7B9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rsid w:val="00CF7EA2"/>
    <w:pPr>
      <w:jc w:val="left"/>
    </w:pPr>
  </w:style>
  <w:style w:type="paragraph" w:styleId="a6">
    <w:name w:val="Balloon Text"/>
    <w:basedOn w:val="a0"/>
    <w:link w:val="a7"/>
    <w:uiPriority w:val="99"/>
    <w:semiHidden/>
    <w:unhideWhenUsed/>
    <w:qFormat/>
    <w:rsid w:val="00CF7EA2"/>
    <w:rPr>
      <w:sz w:val="18"/>
      <w:szCs w:val="18"/>
    </w:rPr>
  </w:style>
  <w:style w:type="paragraph" w:styleId="a8">
    <w:name w:val="footer"/>
    <w:basedOn w:val="a0"/>
    <w:link w:val="a9"/>
    <w:uiPriority w:val="99"/>
    <w:unhideWhenUsed/>
    <w:qFormat/>
    <w:rsid w:val="00CF7EA2"/>
    <w:pPr>
      <w:tabs>
        <w:tab w:val="center" w:pos="4153"/>
        <w:tab w:val="right" w:pos="8306"/>
      </w:tabs>
      <w:snapToGrid w:val="0"/>
      <w:jc w:val="left"/>
    </w:pPr>
    <w:rPr>
      <w:sz w:val="18"/>
      <w:szCs w:val="18"/>
    </w:rPr>
  </w:style>
  <w:style w:type="paragraph" w:styleId="aa">
    <w:name w:val="header"/>
    <w:basedOn w:val="a0"/>
    <w:link w:val="ab"/>
    <w:uiPriority w:val="99"/>
    <w:unhideWhenUsed/>
    <w:rsid w:val="00CF7EA2"/>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unhideWhenUsed/>
    <w:qFormat/>
    <w:rsid w:val="00CF7EA2"/>
    <w:pPr>
      <w:spacing w:before="100" w:beforeAutospacing="1" w:after="100" w:afterAutospacing="1"/>
      <w:jc w:val="left"/>
    </w:pPr>
    <w:rPr>
      <w:rFonts w:ascii="等线" w:eastAsia="等线" w:hAnsi="等线" w:cs="Times New Roman"/>
      <w:kern w:val="0"/>
      <w:sz w:val="24"/>
      <w:szCs w:val="24"/>
    </w:rPr>
  </w:style>
  <w:style w:type="paragraph" w:styleId="ad">
    <w:name w:val="annotation subject"/>
    <w:basedOn w:val="a4"/>
    <w:next w:val="a4"/>
    <w:link w:val="ae"/>
    <w:uiPriority w:val="99"/>
    <w:semiHidden/>
    <w:unhideWhenUsed/>
    <w:qFormat/>
    <w:rsid w:val="00CF7EA2"/>
    <w:rPr>
      <w:b/>
      <w:bCs/>
    </w:rPr>
  </w:style>
  <w:style w:type="table" w:styleId="af">
    <w:name w:val="Table Grid"/>
    <w:basedOn w:val="a2"/>
    <w:uiPriority w:val="99"/>
    <w:rsid w:val="00CF7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qFormat/>
    <w:rsid w:val="00CF7EA2"/>
    <w:rPr>
      <w:sz w:val="21"/>
      <w:szCs w:val="21"/>
    </w:rPr>
  </w:style>
  <w:style w:type="character" w:customStyle="1" w:styleId="ab">
    <w:name w:val="页眉 字符"/>
    <w:basedOn w:val="a1"/>
    <w:link w:val="aa"/>
    <w:uiPriority w:val="99"/>
    <w:qFormat/>
    <w:rsid w:val="00CF7EA2"/>
    <w:rPr>
      <w:sz w:val="18"/>
      <w:szCs w:val="18"/>
    </w:rPr>
  </w:style>
  <w:style w:type="character" w:customStyle="1" w:styleId="a9">
    <w:name w:val="页脚 字符"/>
    <w:basedOn w:val="a1"/>
    <w:link w:val="a8"/>
    <w:uiPriority w:val="99"/>
    <w:qFormat/>
    <w:rsid w:val="00CF7EA2"/>
    <w:rPr>
      <w:sz w:val="18"/>
      <w:szCs w:val="18"/>
    </w:rPr>
  </w:style>
  <w:style w:type="paragraph" w:styleId="af1">
    <w:name w:val="List Paragraph"/>
    <w:basedOn w:val="a0"/>
    <w:uiPriority w:val="34"/>
    <w:qFormat/>
    <w:rsid w:val="00CF7EA2"/>
    <w:pPr>
      <w:ind w:firstLineChars="200" w:firstLine="420"/>
    </w:pPr>
  </w:style>
  <w:style w:type="character" w:customStyle="1" w:styleId="a7">
    <w:name w:val="批注框文本 字符"/>
    <w:basedOn w:val="a1"/>
    <w:link w:val="a6"/>
    <w:uiPriority w:val="99"/>
    <w:semiHidden/>
    <w:qFormat/>
    <w:rsid w:val="00CF7EA2"/>
    <w:rPr>
      <w:sz w:val="18"/>
      <w:szCs w:val="18"/>
    </w:rPr>
  </w:style>
  <w:style w:type="character" w:customStyle="1" w:styleId="a5">
    <w:name w:val="批注文字 字符"/>
    <w:basedOn w:val="a1"/>
    <w:link w:val="a4"/>
    <w:uiPriority w:val="99"/>
    <w:semiHidden/>
    <w:qFormat/>
    <w:rsid w:val="00CF7EA2"/>
  </w:style>
  <w:style w:type="character" w:customStyle="1" w:styleId="ae">
    <w:name w:val="批注主题 字符"/>
    <w:basedOn w:val="a5"/>
    <w:link w:val="ad"/>
    <w:uiPriority w:val="99"/>
    <w:semiHidden/>
    <w:qFormat/>
    <w:rsid w:val="00CF7EA2"/>
    <w:rPr>
      <w:b/>
      <w:bCs/>
    </w:rPr>
  </w:style>
  <w:style w:type="table" w:customStyle="1" w:styleId="11">
    <w:name w:val="网格型1"/>
    <w:basedOn w:val="a2"/>
    <w:next w:val="af"/>
    <w:uiPriority w:val="99"/>
    <w:qFormat/>
    <w:rsid w:val="0009082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2"/>
    <w:next w:val="af"/>
    <w:uiPriority w:val="99"/>
    <w:qFormat/>
    <w:rsid w:val="000B251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next w:val="af"/>
    <w:uiPriority w:val="99"/>
    <w:qFormat/>
    <w:rsid w:val="0032595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1"/>
    <w:link w:val="3"/>
    <w:uiPriority w:val="9"/>
    <w:semiHidden/>
    <w:rsid w:val="001C7B9D"/>
    <w:rPr>
      <w:b/>
      <w:bCs/>
      <w:kern w:val="2"/>
      <w:sz w:val="32"/>
      <w:szCs w:val="32"/>
    </w:rPr>
  </w:style>
  <w:style w:type="paragraph" w:customStyle="1" w:styleId="af2">
    <w:name w:val="表标题"/>
    <w:basedOn w:val="a0"/>
    <w:next w:val="a0"/>
    <w:link w:val="af3"/>
    <w:qFormat/>
    <w:rsid w:val="00A3307F"/>
    <w:pPr>
      <w:spacing w:beforeLines="50"/>
      <w:jc w:val="center"/>
    </w:pPr>
    <w:rPr>
      <w:rFonts w:ascii="Times" w:eastAsia="楷体" w:hAnsi="Times" w:cs="Times New Roman"/>
      <w:b/>
      <w:bCs/>
      <w:color w:val="000000"/>
      <w:szCs w:val="18"/>
    </w:rPr>
  </w:style>
  <w:style w:type="character" w:customStyle="1" w:styleId="af3">
    <w:name w:val="表标题 字符"/>
    <w:link w:val="af2"/>
    <w:qFormat/>
    <w:rsid w:val="00A3307F"/>
    <w:rPr>
      <w:rFonts w:ascii="Times" w:eastAsia="楷体" w:hAnsi="Times" w:cs="Times New Roman"/>
      <w:b/>
      <w:bCs/>
      <w:color w:val="000000"/>
      <w:kern w:val="2"/>
      <w:sz w:val="21"/>
      <w:szCs w:val="18"/>
    </w:rPr>
  </w:style>
  <w:style w:type="paragraph" w:customStyle="1" w:styleId="af4">
    <w:name w:val="课程标题"/>
    <w:basedOn w:val="af5"/>
    <w:next w:val="a0"/>
    <w:link w:val="af6"/>
    <w:qFormat/>
    <w:rsid w:val="00A303C7"/>
    <w:pPr>
      <w:widowControl/>
      <w:spacing w:before="0" w:afterLines="100" w:after="100" w:line="360" w:lineRule="auto"/>
    </w:pPr>
    <w:rPr>
      <w:rFonts w:ascii="Times" w:eastAsia="黑体" w:hAnsi="Times" w:cs="Times New Roman"/>
      <w:b w:val="0"/>
      <w:bCs w:val="0"/>
      <w:kern w:val="44"/>
    </w:rPr>
  </w:style>
  <w:style w:type="character" w:customStyle="1" w:styleId="af6">
    <w:name w:val="课程标题 字符"/>
    <w:link w:val="af4"/>
    <w:rsid w:val="00A303C7"/>
    <w:rPr>
      <w:rFonts w:ascii="Times" w:eastAsia="黑体" w:hAnsi="Times" w:cs="Times New Roman"/>
      <w:kern w:val="44"/>
      <w:sz w:val="32"/>
      <w:szCs w:val="32"/>
    </w:rPr>
  </w:style>
  <w:style w:type="paragraph" w:styleId="af5">
    <w:name w:val="Title"/>
    <w:basedOn w:val="a0"/>
    <w:next w:val="a0"/>
    <w:link w:val="af7"/>
    <w:uiPriority w:val="10"/>
    <w:qFormat/>
    <w:rsid w:val="00A303C7"/>
    <w:pPr>
      <w:spacing w:before="240" w:after="60"/>
      <w:jc w:val="center"/>
      <w:outlineLvl w:val="0"/>
    </w:pPr>
    <w:rPr>
      <w:rFonts w:asciiTheme="majorHAnsi" w:eastAsiaTheme="majorEastAsia" w:hAnsiTheme="majorHAnsi" w:cstheme="majorBidi"/>
      <w:b/>
      <w:bCs/>
      <w:sz w:val="32"/>
      <w:szCs w:val="32"/>
    </w:rPr>
  </w:style>
  <w:style w:type="character" w:customStyle="1" w:styleId="af7">
    <w:name w:val="标题 字符"/>
    <w:basedOn w:val="a1"/>
    <w:link w:val="af5"/>
    <w:uiPriority w:val="10"/>
    <w:rsid w:val="00A303C7"/>
    <w:rPr>
      <w:rFonts w:asciiTheme="majorHAnsi" w:eastAsiaTheme="majorEastAsia" w:hAnsiTheme="majorHAnsi" w:cstheme="majorBidi"/>
      <w:b/>
      <w:bCs/>
      <w:kern w:val="2"/>
      <w:sz w:val="32"/>
      <w:szCs w:val="32"/>
    </w:rPr>
  </w:style>
  <w:style w:type="paragraph" w:customStyle="1" w:styleId="12">
    <w:name w:val="正文1"/>
    <w:basedOn w:val="a0"/>
    <w:link w:val="13"/>
    <w:qFormat/>
    <w:rsid w:val="00A303C7"/>
    <w:pPr>
      <w:spacing w:line="360" w:lineRule="auto"/>
      <w:ind w:firstLineChars="200" w:firstLine="200"/>
    </w:pPr>
    <w:rPr>
      <w:rFonts w:ascii="Times New Roman" w:eastAsia="仿宋" w:hAnsi="Times New Roman" w:cs="Times New Roman"/>
      <w:iCs/>
      <w:sz w:val="24"/>
      <w:szCs w:val="24"/>
    </w:rPr>
  </w:style>
  <w:style w:type="character" w:customStyle="1" w:styleId="13">
    <w:name w:val="正文1 字符"/>
    <w:link w:val="12"/>
    <w:qFormat/>
    <w:rsid w:val="00A303C7"/>
    <w:rPr>
      <w:rFonts w:ascii="Times New Roman" w:eastAsia="仿宋" w:hAnsi="Times New Roman" w:cs="Times New Roman"/>
      <w:iCs/>
      <w:kern w:val="2"/>
      <w:sz w:val="24"/>
      <w:szCs w:val="24"/>
    </w:rPr>
  </w:style>
  <w:style w:type="paragraph" w:customStyle="1" w:styleId="a">
    <w:name w:val="标题一"/>
    <w:basedOn w:val="1"/>
    <w:link w:val="af8"/>
    <w:qFormat/>
    <w:rsid w:val="00A303C7"/>
    <w:pPr>
      <w:numPr>
        <w:ilvl w:val="1"/>
        <w:numId w:val="1"/>
      </w:numPr>
      <w:spacing w:beforeLines="100" w:before="100" w:afterLines="50" w:after="50" w:line="240" w:lineRule="auto"/>
      <w:jc w:val="left"/>
      <w:outlineLvl w:val="1"/>
    </w:pPr>
    <w:rPr>
      <w:rFonts w:ascii="Times" w:eastAsia="黑体" w:hAnsi="Times" w:cs="Times New Roman"/>
      <w:sz w:val="24"/>
    </w:rPr>
  </w:style>
  <w:style w:type="character" w:customStyle="1" w:styleId="af8">
    <w:name w:val="标题一 字符"/>
    <w:link w:val="a"/>
    <w:rsid w:val="00A303C7"/>
    <w:rPr>
      <w:rFonts w:ascii="Times" w:eastAsia="黑体" w:hAnsi="Times" w:cs="Times New Roman"/>
      <w:b/>
      <w:bCs/>
      <w:kern w:val="44"/>
      <w:sz w:val="24"/>
      <w:szCs w:val="44"/>
    </w:rPr>
  </w:style>
  <w:style w:type="paragraph" w:customStyle="1" w:styleId="af9">
    <w:name w:val="标题二"/>
    <w:basedOn w:val="2"/>
    <w:link w:val="afa"/>
    <w:qFormat/>
    <w:rsid w:val="00A303C7"/>
    <w:pPr>
      <w:spacing w:beforeLines="50" w:before="50" w:afterLines="50" w:after="50" w:line="240" w:lineRule="auto"/>
      <w:jc w:val="left"/>
      <w:outlineLvl w:val="2"/>
    </w:pPr>
    <w:rPr>
      <w:rFonts w:ascii="Times" w:eastAsia="仿宋" w:hAnsi="Times" w:cs="Times New Roman"/>
      <w:bCs w:val="0"/>
      <w:kern w:val="44"/>
      <w:sz w:val="24"/>
    </w:rPr>
  </w:style>
  <w:style w:type="character" w:customStyle="1" w:styleId="afa">
    <w:name w:val="标题二 字符"/>
    <w:link w:val="af9"/>
    <w:rsid w:val="00A303C7"/>
    <w:rPr>
      <w:rFonts w:ascii="Times" w:eastAsia="仿宋" w:hAnsi="Times" w:cs="Times New Roman"/>
      <w:b/>
      <w:kern w:val="44"/>
      <w:sz w:val="24"/>
      <w:szCs w:val="32"/>
    </w:rPr>
  </w:style>
  <w:style w:type="character" w:customStyle="1" w:styleId="10">
    <w:name w:val="标题 1 字符"/>
    <w:basedOn w:val="a1"/>
    <w:link w:val="1"/>
    <w:uiPriority w:val="9"/>
    <w:rsid w:val="00A303C7"/>
    <w:rPr>
      <w:b/>
      <w:bCs/>
      <w:kern w:val="44"/>
      <w:sz w:val="44"/>
      <w:szCs w:val="44"/>
    </w:rPr>
  </w:style>
  <w:style w:type="character" w:customStyle="1" w:styleId="20">
    <w:name w:val="标题 2 字符"/>
    <w:basedOn w:val="a1"/>
    <w:link w:val="2"/>
    <w:uiPriority w:val="9"/>
    <w:semiHidden/>
    <w:rsid w:val="00A303C7"/>
    <w:rPr>
      <w:rFonts w:asciiTheme="majorHAnsi" w:eastAsiaTheme="majorEastAsia" w:hAnsiTheme="majorHAnsi" w:cstheme="majorBidi"/>
      <w:b/>
      <w:bCs/>
      <w:kern w:val="2"/>
      <w:sz w:val="32"/>
      <w:szCs w:val="32"/>
    </w:rPr>
  </w:style>
  <w:style w:type="paragraph" w:styleId="afb">
    <w:name w:val="Date"/>
    <w:basedOn w:val="a0"/>
    <w:next w:val="a0"/>
    <w:link w:val="afc"/>
    <w:uiPriority w:val="99"/>
    <w:semiHidden/>
    <w:unhideWhenUsed/>
    <w:rsid w:val="00A303C7"/>
    <w:pPr>
      <w:ind w:leftChars="2500" w:left="100"/>
    </w:pPr>
  </w:style>
  <w:style w:type="character" w:customStyle="1" w:styleId="afc">
    <w:name w:val="日期 字符"/>
    <w:basedOn w:val="a1"/>
    <w:link w:val="afb"/>
    <w:uiPriority w:val="99"/>
    <w:semiHidden/>
    <w:rsid w:val="00A303C7"/>
    <w:rPr>
      <w:kern w:val="2"/>
      <w:sz w:val="21"/>
      <w:szCs w:val="22"/>
    </w:rPr>
  </w:style>
  <w:style w:type="paragraph" w:customStyle="1" w:styleId="afd">
    <w:name w:val="表内容"/>
    <w:basedOn w:val="a0"/>
    <w:link w:val="afe"/>
    <w:qFormat/>
    <w:rsid w:val="00B33AFC"/>
    <w:rPr>
      <w:rFonts w:ascii="Times" w:eastAsia="楷体" w:hAnsi="Times" w:cs="Times New Roman"/>
      <w:bCs/>
      <w:sz w:val="18"/>
      <w:szCs w:val="18"/>
    </w:rPr>
  </w:style>
  <w:style w:type="character" w:customStyle="1" w:styleId="afe">
    <w:name w:val="表内容 字符"/>
    <w:link w:val="afd"/>
    <w:rsid w:val="00B33AFC"/>
    <w:rPr>
      <w:rFonts w:ascii="Times" w:eastAsia="楷体" w:hAnsi="Times" w:cs="Times New Roman"/>
      <w:bCs/>
      <w:kern w:val="2"/>
      <w:sz w:val="18"/>
      <w:szCs w:val="18"/>
    </w:rPr>
  </w:style>
  <w:style w:type="character" w:styleId="aff">
    <w:name w:val="Hyperlink"/>
    <w:basedOn w:val="a1"/>
    <w:uiPriority w:val="99"/>
    <w:unhideWhenUsed/>
    <w:rsid w:val="001E2521"/>
    <w:rPr>
      <w:color w:val="0563C1" w:themeColor="hyperlink"/>
      <w:u w:val="single"/>
    </w:rPr>
  </w:style>
  <w:style w:type="character" w:styleId="aff0">
    <w:name w:val="Unresolved Mention"/>
    <w:basedOn w:val="a1"/>
    <w:uiPriority w:val="99"/>
    <w:semiHidden/>
    <w:unhideWhenUsed/>
    <w:rsid w:val="001E2521"/>
    <w:rPr>
      <w:color w:val="605E5C"/>
      <w:shd w:val="clear" w:color="auto" w:fill="E1DFDD"/>
    </w:rPr>
  </w:style>
  <w:style w:type="character" w:styleId="aff1">
    <w:name w:val="FollowedHyperlink"/>
    <w:basedOn w:val="a1"/>
    <w:uiPriority w:val="99"/>
    <w:semiHidden/>
    <w:unhideWhenUsed/>
    <w:rsid w:val="00605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ourse163.org/course/TONGJI46008?from=searchPage&amp;outVendor=zw_mooc_pcssjg_" TargetMode="External"/><Relationship Id="rId5" Type="http://schemas.openxmlformats.org/officeDocument/2006/relationships/footnotes" Target="footnotes.xml"/><Relationship Id="rId10" Type="http://schemas.openxmlformats.org/officeDocument/2006/relationships/hyperlink" Target="https://www.icourse163.org/course/TONGJI-46008?from=searchPage&amp;outVendor=zw_mooc_pcssjg_" TargetMode="External"/><Relationship Id="rId4" Type="http://schemas.openxmlformats.org/officeDocument/2006/relationships/webSettings" Target="webSettings.xml"/><Relationship Id="rId9" Type="http://schemas.openxmlformats.org/officeDocument/2006/relationships/hyperlink" Target="https://www.openke.net/show/123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1266</Words>
  <Characters>7222</Characters>
  <Application>Microsoft Office Word</Application>
  <DocSecurity>0</DocSecurity>
  <Lines>60</Lines>
  <Paragraphs>16</Paragraphs>
  <ScaleCrop>false</ScaleCrop>
  <Company>微软中国</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苌宽</cp:lastModifiedBy>
  <cp:revision>20</cp:revision>
  <dcterms:created xsi:type="dcterms:W3CDTF">2026-01-15T00:55:00Z</dcterms:created>
  <dcterms:modified xsi:type="dcterms:W3CDTF">2026-06-25T07:28:00Z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eyJoZGlkIjoiOTAwYmU3OWU4YjlmNjkxNjNkMDJlZWE2YmU3ZWNkOGQiLCJ1c2VySWQiOiI1MDEzODQzMzAifQ==</vt:lpwstr>
  </property>
  <property fmtid="{D5CDD505-2E9C-101B-9397-08002B2CF9AE}" pid="3" name="KSOProductBuildVer">
    <vt:lpwstr>2052-12.1.0.20784</vt:lpwstr>
  </property>
  <property fmtid="{D5CDD505-2E9C-101B-9397-08002B2CF9AE}" pid="4" name="ICV">
    <vt:lpwstr>929673294A9F4A4C8B780371D5A09B8C_12</vt:lpwstr>
  </property>
</Properties>
</file>