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773CF" w14:textId="4632EB33" w:rsidR="00AC3337" w:rsidRDefault="00B101CF">
      <w:pPr>
        <w:pStyle w:val="a"/>
        <w:numPr>
          <w:ilvl w:val="0"/>
          <w:numId w:val="2"/>
        </w:numPr>
        <w:spacing w:after="312"/>
      </w:pPr>
      <w:r>
        <w:t>《</w:t>
      </w:r>
      <w:r w:rsidRPr="00B101CF">
        <w:rPr>
          <w:rFonts w:ascii="Times New Roman" w:hAnsi="Times New Roman" w:hint="eastAsia"/>
        </w:rPr>
        <w:t>土木工程制图</w:t>
      </w:r>
      <w:r>
        <w:t>》课程教学大纲</w:t>
      </w:r>
      <w:r w:rsidR="005966AB">
        <w:rPr>
          <w:rFonts w:hint="eastAsia"/>
        </w:rPr>
        <w:t>（</w:t>
      </w:r>
      <w:r w:rsidR="005966AB">
        <w:rPr>
          <w:rFonts w:hint="eastAsia"/>
        </w:rPr>
        <w:t>2</w:t>
      </w:r>
      <w:r w:rsidR="005966AB">
        <w:t>025</w:t>
      </w:r>
      <w:r w:rsidR="005966AB">
        <w:rPr>
          <w:rFonts w:hint="eastAsia"/>
        </w:rPr>
        <w:t>版）</w:t>
      </w:r>
    </w:p>
    <w:p w14:paraId="24D0EFDB" w14:textId="77777777" w:rsidR="002344BE" w:rsidRPr="002344BE" w:rsidRDefault="002344BE" w:rsidP="002344BE">
      <w:pPr>
        <w:keepNext/>
        <w:keepLines/>
        <w:spacing w:beforeLines="100" w:before="312" w:afterLines="50" w:after="156"/>
        <w:ind w:leftChars="200" w:left="42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 w:rsidRPr="002344BE">
        <w:rPr>
          <w:rFonts w:ascii="Times New Roman" w:eastAsia="黑体" w:hAnsi="Times New Roman" w:cs="Times New Roman" w:hint="eastAsia"/>
          <w:kern w:val="44"/>
          <w:sz w:val="24"/>
          <w:szCs w:val="44"/>
        </w:rPr>
        <w:t>一、</w:t>
      </w:r>
      <w:r w:rsidRPr="002344BE">
        <w:rPr>
          <w:rFonts w:ascii="Times New Roman" w:eastAsia="黑体" w:hAnsi="Times New Roman" w:cs="Times New Roman"/>
          <w:kern w:val="44"/>
          <w:sz w:val="24"/>
          <w:szCs w:val="44"/>
        </w:rPr>
        <w:t>课程</w:t>
      </w:r>
      <w:r w:rsidRPr="002344BE">
        <w:rPr>
          <w:rFonts w:ascii="Times New Roman" w:eastAsia="黑体" w:hAnsi="Times New Roman" w:cs="Times New Roman" w:hint="eastAsia"/>
          <w:kern w:val="44"/>
          <w:sz w:val="24"/>
          <w:szCs w:val="44"/>
        </w:rPr>
        <w:t>信息</w:t>
      </w:r>
    </w:p>
    <w:p w14:paraId="7E8E7674" w14:textId="4ECA6A74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i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课程名称：</w:t>
      </w:r>
      <w:r w:rsidRPr="002344BE">
        <w:rPr>
          <w:rFonts w:ascii="仿宋" w:eastAsia="仿宋" w:hAnsi="仿宋" w:cs="Times New Roman" w:hint="eastAsia"/>
          <w:bCs/>
          <w:sz w:val="24"/>
          <w:szCs w:val="24"/>
        </w:rPr>
        <w:t>土木工程</w:t>
      </w:r>
      <w:bookmarkStart w:id="0" w:name="_GoBack"/>
      <w:bookmarkEnd w:id="0"/>
      <w:r w:rsidRPr="002344BE">
        <w:rPr>
          <w:rFonts w:ascii="仿宋" w:eastAsia="仿宋" w:hAnsi="仿宋" w:cs="Times New Roman" w:hint="eastAsia"/>
          <w:bCs/>
          <w:sz w:val="24"/>
          <w:szCs w:val="24"/>
        </w:rPr>
        <w:t>制图</w:t>
      </w:r>
    </w:p>
    <w:p w14:paraId="3A632E70" w14:textId="4FC09B9E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 w:cs="Times New Roman"/>
          <w:sz w:val="24"/>
          <w:szCs w:val="24"/>
        </w:rPr>
      </w:pPr>
      <w:r w:rsidRPr="002344BE">
        <w:rPr>
          <w:rFonts w:ascii="Times New Roman" w:eastAsia="仿宋" w:hAnsi="Times New Roman" w:cs="Times New Roman" w:hint="eastAsia"/>
          <w:sz w:val="24"/>
          <w:szCs w:val="24"/>
        </w:rPr>
        <w:t>Civil Engineering Drafting</w:t>
      </w:r>
      <w:r w:rsidRPr="002344BE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14:paraId="09F9408E" w14:textId="3820C2AC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课程代码：</w:t>
      </w:r>
      <w:r w:rsidRPr="002344BE">
        <w:rPr>
          <w:rFonts w:ascii="Times New Roman" w:eastAsia="仿宋" w:hAnsi="Times New Roman" w:cs="Times New Roman" w:hint="eastAsia"/>
          <w:sz w:val="24"/>
          <w:szCs w:val="24"/>
        </w:rPr>
        <w:t>09912341</w:t>
      </w:r>
    </w:p>
    <w:p w14:paraId="3A2E2E1A" w14:textId="77777777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i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课程类别</w:t>
      </w:r>
      <w:r w:rsidRPr="002344BE">
        <w:rPr>
          <w:rFonts w:ascii="仿宋" w:eastAsia="仿宋" w:hAnsi="仿宋" w:cs="Times New Roman" w:hint="eastAsia"/>
          <w:sz w:val="24"/>
          <w:szCs w:val="24"/>
        </w:rPr>
        <w:t>：工程基础类/专业必修课</w:t>
      </w:r>
    </w:p>
    <w:p w14:paraId="18AB5CDC" w14:textId="77777777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i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适用专业</w:t>
      </w:r>
      <w:r w:rsidRPr="002344BE">
        <w:rPr>
          <w:rFonts w:ascii="仿宋" w:eastAsia="仿宋" w:hAnsi="仿宋" w:cs="Times New Roman" w:hint="eastAsia"/>
          <w:sz w:val="24"/>
          <w:szCs w:val="24"/>
        </w:rPr>
        <w:t>：土木工程专业</w:t>
      </w:r>
    </w:p>
    <w:p w14:paraId="01162D5B" w14:textId="4F37FD3A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课程学时</w:t>
      </w:r>
      <w:r w:rsidRPr="002344BE">
        <w:rPr>
          <w:rFonts w:ascii="仿宋" w:eastAsia="仿宋" w:hAnsi="仿宋" w:cs="Times New Roman" w:hint="eastAsia"/>
          <w:sz w:val="24"/>
          <w:szCs w:val="24"/>
        </w:rPr>
        <w:t>：</w:t>
      </w:r>
      <w:r w:rsidR="00233276">
        <w:rPr>
          <w:rFonts w:ascii="Times New Roman" w:eastAsia="仿宋" w:hAnsi="Times New Roman" w:cs="Times New Roman" w:hint="eastAsia"/>
          <w:sz w:val="24"/>
          <w:szCs w:val="24"/>
        </w:rPr>
        <w:t>18</w:t>
      </w:r>
      <w:r w:rsidRPr="002344BE">
        <w:rPr>
          <w:rFonts w:ascii="仿宋" w:eastAsia="仿宋" w:hAnsi="仿宋" w:cs="Times New Roman" w:hint="eastAsia"/>
          <w:sz w:val="24"/>
          <w:szCs w:val="24"/>
        </w:rPr>
        <w:t>学时</w:t>
      </w:r>
    </w:p>
    <w:p w14:paraId="4AD6AFD5" w14:textId="7FFCDF7F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课程学分</w:t>
      </w:r>
      <w:r w:rsidRPr="002344BE">
        <w:rPr>
          <w:rFonts w:ascii="仿宋" w:eastAsia="仿宋" w:hAnsi="仿宋" w:cs="Times New Roman" w:hint="eastAsia"/>
          <w:sz w:val="24"/>
          <w:szCs w:val="24"/>
        </w:rPr>
        <w:t>：</w:t>
      </w:r>
      <w:r w:rsidR="00233276">
        <w:rPr>
          <w:rFonts w:ascii="Times New Roman" w:eastAsia="仿宋" w:hAnsi="Times New Roman" w:cs="Times New Roman" w:hint="eastAsia"/>
          <w:sz w:val="24"/>
          <w:szCs w:val="24"/>
        </w:rPr>
        <w:t>1.0</w:t>
      </w:r>
      <w:r w:rsidRPr="002344BE">
        <w:rPr>
          <w:rFonts w:ascii="仿宋" w:eastAsia="仿宋" w:hAnsi="仿宋" w:cs="Times New Roman" w:hint="eastAsia"/>
          <w:sz w:val="24"/>
          <w:szCs w:val="24"/>
        </w:rPr>
        <w:t>学分</w:t>
      </w:r>
    </w:p>
    <w:p w14:paraId="29246BED" w14:textId="4834623E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修读学期：</w:t>
      </w:r>
      <w:r w:rsidRPr="002344BE">
        <w:rPr>
          <w:rFonts w:ascii="仿宋" w:eastAsia="仿宋" w:hAnsi="仿宋" w:cs="Times New Roman" w:hint="eastAsia"/>
          <w:sz w:val="24"/>
          <w:szCs w:val="24"/>
        </w:rPr>
        <w:t>第</w:t>
      </w:r>
      <w:r w:rsidR="00233276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2344BE">
        <w:rPr>
          <w:rFonts w:ascii="仿宋" w:eastAsia="仿宋" w:hAnsi="仿宋" w:cs="Times New Roman" w:hint="eastAsia"/>
          <w:sz w:val="24"/>
          <w:szCs w:val="24"/>
        </w:rPr>
        <w:t>学期</w:t>
      </w:r>
    </w:p>
    <w:p w14:paraId="754D3777" w14:textId="0A265828" w:rsidR="002344BE" w:rsidRPr="002344BE" w:rsidRDefault="002344BE" w:rsidP="002344B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 w:rsidRPr="002344BE">
        <w:rPr>
          <w:rFonts w:ascii="仿宋" w:eastAsia="仿宋" w:hAnsi="仿宋" w:cs="Times New Roman" w:hint="eastAsia"/>
          <w:b/>
          <w:sz w:val="24"/>
          <w:szCs w:val="24"/>
        </w:rPr>
        <w:t>先修课程</w:t>
      </w:r>
      <w:r w:rsidRPr="002344BE">
        <w:rPr>
          <w:rFonts w:ascii="仿宋" w:eastAsia="仿宋" w:hAnsi="仿宋" w:cs="Times New Roman" w:hint="eastAsia"/>
          <w:sz w:val="24"/>
          <w:szCs w:val="24"/>
        </w:rPr>
        <w:t>：</w:t>
      </w:r>
      <w:r w:rsidR="00CA548A">
        <w:rPr>
          <w:rFonts w:ascii="仿宋" w:eastAsia="仿宋" w:hAnsi="仿宋" w:cs="Times New Roman" w:hint="eastAsia"/>
          <w:sz w:val="24"/>
          <w:szCs w:val="24"/>
        </w:rPr>
        <w:t>画法几何</w:t>
      </w:r>
    </w:p>
    <w:p w14:paraId="78E21F80" w14:textId="77777777" w:rsidR="00233276" w:rsidRPr="00233276" w:rsidRDefault="00233276" w:rsidP="00233276">
      <w:pPr>
        <w:pStyle w:val="12"/>
        <w:ind w:firstLine="482"/>
        <w:outlineLvl w:val="2"/>
        <w:rPr>
          <w:rFonts w:ascii="Times" w:hAnsi="Times"/>
          <w:b/>
          <w:kern w:val="44"/>
          <w:szCs w:val="32"/>
        </w:rPr>
      </w:pPr>
      <w:r w:rsidRPr="00233276">
        <w:rPr>
          <w:rFonts w:ascii="Times" w:hAnsi="Times" w:hint="eastAsia"/>
          <w:b/>
          <w:kern w:val="44"/>
          <w:szCs w:val="32"/>
        </w:rPr>
        <w:t>（一）</w:t>
      </w:r>
      <w:r w:rsidRPr="00233276">
        <w:rPr>
          <w:rFonts w:ascii="Times" w:hAnsi="Times"/>
          <w:b/>
          <w:kern w:val="44"/>
          <w:szCs w:val="32"/>
        </w:rPr>
        <w:t>课程教学目标</w:t>
      </w:r>
    </w:p>
    <w:p w14:paraId="472E50B1" w14:textId="77777777" w:rsidR="00AC3337" w:rsidRDefault="00B101CF">
      <w:pPr>
        <w:pStyle w:val="12"/>
        <w:ind w:firstLine="480"/>
      </w:pPr>
      <w:r>
        <w:rPr>
          <w:rFonts w:hint="eastAsia"/>
        </w:rPr>
        <w:t>通过课程的学习，使学生达到以下目标：</w:t>
      </w:r>
    </w:p>
    <w:p w14:paraId="56DA650D" w14:textId="1609529C" w:rsidR="00AC3337" w:rsidRDefault="00B101CF">
      <w:pPr>
        <w:pStyle w:val="12"/>
        <w:ind w:firstLine="480"/>
      </w:pPr>
      <w:r>
        <w:t>目标</w:t>
      </w:r>
      <w:r>
        <w:t>1.</w:t>
      </w:r>
      <w:r w:rsidR="001467A7">
        <w:rPr>
          <w:rFonts w:hint="eastAsia"/>
        </w:rPr>
        <w:t xml:space="preserve"> </w:t>
      </w:r>
      <w:r w:rsidR="001467A7" w:rsidRPr="001467A7">
        <w:rPr>
          <w:rFonts w:hint="eastAsia"/>
        </w:rPr>
        <w:t>能够</w:t>
      </w:r>
      <w:r w:rsidR="002558D1">
        <w:rPr>
          <w:rFonts w:hint="eastAsia"/>
        </w:rPr>
        <w:t>熟练掌握</w:t>
      </w:r>
      <w:r w:rsidR="001467A7" w:rsidRPr="001467A7">
        <w:rPr>
          <w:rFonts w:hint="eastAsia"/>
        </w:rPr>
        <w:t>国家制图标准中关于图纸幅面、图线、字体、比例及尺寸标注等核心</w:t>
      </w:r>
      <w:r w:rsidR="002558D1">
        <w:rPr>
          <w:rFonts w:hint="eastAsia"/>
        </w:rPr>
        <w:t>内容</w:t>
      </w:r>
      <w:r w:rsidR="001467A7" w:rsidRPr="001467A7">
        <w:rPr>
          <w:rFonts w:hint="eastAsia"/>
        </w:rPr>
        <w:t>，具备规范绘制和识读土木工程图样的基本能力，建立标准化工程表达的思维方式</w:t>
      </w:r>
      <w:r w:rsidR="000A0B7E" w:rsidRPr="000A0B7E">
        <w:rPr>
          <w:rFonts w:hint="eastAsia"/>
        </w:rPr>
        <w:t>。</w:t>
      </w:r>
      <w:r>
        <w:t>【支撑毕业要求</w:t>
      </w:r>
      <w:r w:rsidR="000A0B7E">
        <w:t>3</w:t>
      </w:r>
      <w:r>
        <w:t>.1</w:t>
      </w:r>
      <w:r>
        <w:t>】</w:t>
      </w:r>
    </w:p>
    <w:p w14:paraId="136379E5" w14:textId="2222C740" w:rsidR="00AC3337" w:rsidRDefault="00B101CF">
      <w:pPr>
        <w:pStyle w:val="12"/>
        <w:ind w:firstLine="480"/>
      </w:pPr>
      <w:r>
        <w:t>目标</w:t>
      </w:r>
      <w:r>
        <w:t xml:space="preserve">2. </w:t>
      </w:r>
      <w:r w:rsidR="000A0B7E" w:rsidRPr="000A0B7E">
        <w:rPr>
          <w:rFonts w:hint="eastAsia"/>
        </w:rPr>
        <w:t>能够针对</w:t>
      </w:r>
      <w:r w:rsidR="00C36451">
        <w:rPr>
          <w:rFonts w:hint="eastAsia"/>
        </w:rPr>
        <w:t>土木工程结构</w:t>
      </w:r>
      <w:r w:rsidR="000A0B7E" w:rsidRPr="000A0B7E">
        <w:rPr>
          <w:rFonts w:hint="eastAsia"/>
        </w:rPr>
        <w:t>，综合运用投影原理与制图标准，完成</w:t>
      </w:r>
      <w:r w:rsidR="00C36451">
        <w:rPr>
          <w:rFonts w:hint="eastAsia"/>
        </w:rPr>
        <w:t>土木工程施工图的</w:t>
      </w:r>
      <w:r w:rsidR="001467A7">
        <w:rPr>
          <w:rFonts w:hint="eastAsia"/>
        </w:rPr>
        <w:t>准确</w:t>
      </w:r>
      <w:r w:rsidR="000A0B7E" w:rsidRPr="000A0B7E">
        <w:rPr>
          <w:rFonts w:hint="eastAsia"/>
        </w:rPr>
        <w:t>表达，具备将设计构思转化为精确图纸的核心能力。</w:t>
      </w:r>
      <w:r>
        <w:t>【支撑毕业要求</w:t>
      </w:r>
      <w:r w:rsidR="000A0B7E">
        <w:t>3.2</w:t>
      </w:r>
      <w:r>
        <w:t>】</w:t>
      </w:r>
    </w:p>
    <w:p w14:paraId="7E584954" w14:textId="77777777" w:rsidR="00233276" w:rsidRDefault="00B101CF" w:rsidP="00233276">
      <w:pPr>
        <w:pStyle w:val="12"/>
        <w:ind w:firstLine="480"/>
      </w:pPr>
      <w:r>
        <w:t>目标</w:t>
      </w:r>
      <w:r>
        <w:t xml:space="preserve">3. </w:t>
      </w:r>
      <w:r w:rsidR="000A0B7E" w:rsidRPr="000A0B7E">
        <w:rPr>
          <w:rFonts w:hint="eastAsia"/>
        </w:rPr>
        <w:t>熟练掌握尺</w:t>
      </w:r>
      <w:proofErr w:type="gramStart"/>
      <w:r w:rsidR="000A0B7E" w:rsidRPr="000A0B7E">
        <w:rPr>
          <w:rFonts w:hint="eastAsia"/>
        </w:rPr>
        <w:t>规</w:t>
      </w:r>
      <w:proofErr w:type="gramEnd"/>
      <w:r w:rsidR="000A0B7E" w:rsidRPr="000A0B7E">
        <w:rPr>
          <w:rFonts w:hint="eastAsia"/>
        </w:rPr>
        <w:t>、徒手及计算机绘图等基本技能，理解现代</w:t>
      </w:r>
      <w:r w:rsidR="000A0B7E" w:rsidRPr="000A0B7E">
        <w:t>CAD</w:t>
      </w:r>
      <w:r w:rsidR="000A0B7E" w:rsidRPr="000A0B7E">
        <w:t>工具在提升效率与精度方面的优势与内在局限性，</w:t>
      </w:r>
      <w:r w:rsidR="001467A7">
        <w:rPr>
          <w:rFonts w:hint="eastAsia"/>
        </w:rPr>
        <w:t>能够</w:t>
      </w:r>
      <w:r w:rsidR="000A0B7E" w:rsidRPr="000A0B7E">
        <w:t>根据设计阶段与需求合理选择与应用。</w:t>
      </w:r>
      <w:r>
        <w:t>【支撑毕业要求</w:t>
      </w:r>
      <w:r w:rsidR="000A0B7E">
        <w:t>5.1</w:t>
      </w:r>
      <w:r>
        <w:t>】</w:t>
      </w:r>
    </w:p>
    <w:p w14:paraId="659B2E4B" w14:textId="193E8463" w:rsidR="00AC3337" w:rsidRPr="00233276" w:rsidRDefault="00233276" w:rsidP="00233276">
      <w:pPr>
        <w:pStyle w:val="12"/>
        <w:ind w:firstLine="482"/>
        <w:outlineLvl w:val="2"/>
        <w:rPr>
          <w:rFonts w:ascii="Times" w:hAnsi="Times"/>
          <w:b/>
          <w:kern w:val="44"/>
          <w:szCs w:val="32"/>
        </w:rPr>
      </w:pPr>
      <w:r w:rsidRPr="00233276">
        <w:rPr>
          <w:rFonts w:ascii="Times" w:hAnsi="Times" w:hint="eastAsia"/>
          <w:b/>
          <w:kern w:val="44"/>
          <w:szCs w:val="32"/>
        </w:rPr>
        <w:t>（二）</w:t>
      </w:r>
      <w:r w:rsidR="00B101CF" w:rsidRPr="00233276">
        <w:rPr>
          <w:rFonts w:ascii="Times" w:hAnsi="Times"/>
          <w:b/>
          <w:kern w:val="44"/>
          <w:szCs w:val="32"/>
        </w:rPr>
        <w:t>课程目标与毕业要求的对应关系</w:t>
      </w:r>
    </w:p>
    <w:p w14:paraId="0D4BD57B" w14:textId="77777777" w:rsidR="00AC3337" w:rsidRDefault="00B101CF">
      <w:pPr>
        <w:pStyle w:val="afa"/>
        <w:spacing w:before="156"/>
        <w:rPr>
          <w:rFonts w:eastAsia="仿宋"/>
          <w:iCs/>
          <w:sz w:val="24"/>
          <w:szCs w:val="24"/>
        </w:rPr>
      </w:pPr>
      <w:r>
        <w:t>表</w:t>
      </w:r>
      <w:r>
        <w:t xml:space="preserve">1 </w:t>
      </w:r>
      <w:r>
        <w:t>课程目标与毕业要求的对应关系</w:t>
      </w:r>
    </w:p>
    <w:tbl>
      <w:tblPr>
        <w:tblStyle w:val="af3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5933"/>
        <w:gridCol w:w="470"/>
        <w:gridCol w:w="470"/>
        <w:gridCol w:w="451"/>
      </w:tblGrid>
      <w:tr w:rsidR="00AC3337" w14:paraId="1ED8D0FD" w14:textId="77777777" w:rsidTr="00E7729F">
        <w:trPr>
          <w:tblHeader/>
        </w:trPr>
        <w:tc>
          <w:tcPr>
            <w:tcW w:w="586" w:type="pct"/>
            <w:vMerge w:val="restart"/>
            <w:vAlign w:val="center"/>
          </w:tcPr>
          <w:p w14:paraId="3149882E" w14:textId="77777777" w:rsidR="00AC3337" w:rsidRDefault="00B101CF" w:rsidP="00E7729F">
            <w:pPr>
              <w:pStyle w:val="af8"/>
              <w:jc w:val="center"/>
              <w:rPr>
                <w:rFonts w:ascii="Times New Roman" w:hAnsi="Times New Roman"/>
                <w:b/>
                <w:bCs w:val="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lang w:bidi="ar"/>
              </w:rPr>
              <w:t>毕业要求</w:t>
            </w:r>
          </w:p>
        </w:tc>
        <w:tc>
          <w:tcPr>
            <w:tcW w:w="3576" w:type="pct"/>
            <w:vMerge w:val="restart"/>
            <w:vAlign w:val="center"/>
          </w:tcPr>
          <w:p w14:paraId="6CFA24E6" w14:textId="77777777" w:rsidR="00AC3337" w:rsidRDefault="00B101CF" w:rsidP="00E7729F">
            <w:pPr>
              <w:pStyle w:val="af8"/>
              <w:jc w:val="center"/>
              <w:rPr>
                <w:rFonts w:ascii="Times New Roman" w:hAnsi="Times New Roman"/>
                <w:b/>
                <w:bCs w:val="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lang w:bidi="ar"/>
              </w:rPr>
              <w:t>毕业要求指标点</w:t>
            </w:r>
          </w:p>
        </w:tc>
        <w:tc>
          <w:tcPr>
            <w:tcW w:w="838" w:type="pct"/>
            <w:gridSpan w:val="3"/>
            <w:vAlign w:val="center"/>
          </w:tcPr>
          <w:p w14:paraId="536683BD" w14:textId="77777777" w:rsidR="00AC3337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hAnsi="Times New Roman" w:hint="eastAsia"/>
                <w:b/>
                <w:bCs w:val="0"/>
                <w:kern w:val="0"/>
              </w:rPr>
              <w:t>课程目标</w:t>
            </w:r>
          </w:p>
        </w:tc>
      </w:tr>
      <w:tr w:rsidR="00AC3337" w14:paraId="5B7FF5A4" w14:textId="77777777" w:rsidTr="00E7729F">
        <w:trPr>
          <w:tblHeader/>
        </w:trPr>
        <w:tc>
          <w:tcPr>
            <w:tcW w:w="586" w:type="pct"/>
            <w:vMerge/>
            <w:vAlign w:val="center"/>
          </w:tcPr>
          <w:p w14:paraId="7ED63FE4" w14:textId="77777777" w:rsidR="00AC3337" w:rsidRDefault="00AC3337" w:rsidP="00E7729F">
            <w:pPr>
              <w:pStyle w:val="af8"/>
              <w:jc w:val="center"/>
              <w:rPr>
                <w:rFonts w:ascii="Times New Roman" w:eastAsia="宋体" w:hAnsi="Times New Roman"/>
                <w:b/>
                <w:bCs w:val="0"/>
              </w:rPr>
            </w:pPr>
          </w:p>
        </w:tc>
        <w:tc>
          <w:tcPr>
            <w:tcW w:w="3576" w:type="pct"/>
            <w:vMerge/>
            <w:vAlign w:val="center"/>
          </w:tcPr>
          <w:p w14:paraId="7C5E00B1" w14:textId="77777777" w:rsidR="00AC3337" w:rsidRDefault="00AC3337" w:rsidP="00E7729F">
            <w:pPr>
              <w:pStyle w:val="af8"/>
              <w:jc w:val="center"/>
              <w:rPr>
                <w:rFonts w:ascii="Times New Roman" w:eastAsia="宋体" w:hAnsi="Times New Roman"/>
                <w:b/>
                <w:bCs w:val="0"/>
              </w:rPr>
            </w:pPr>
          </w:p>
        </w:tc>
        <w:tc>
          <w:tcPr>
            <w:tcW w:w="283" w:type="pct"/>
            <w:vAlign w:val="center"/>
          </w:tcPr>
          <w:p w14:paraId="3D4D71AC" w14:textId="77777777" w:rsidR="00AC3337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eastAsia="宋体" w:hAnsi="Times New Roman" w:hint="eastAsia"/>
                <w:b/>
                <w:bCs w:val="0"/>
                <w:kern w:val="0"/>
              </w:rPr>
              <w:t>1</w:t>
            </w:r>
          </w:p>
        </w:tc>
        <w:tc>
          <w:tcPr>
            <w:tcW w:w="283" w:type="pct"/>
            <w:vAlign w:val="center"/>
          </w:tcPr>
          <w:p w14:paraId="5F0EB890" w14:textId="77777777" w:rsidR="00AC3337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eastAsia="宋体" w:hAnsi="Times New Roman" w:hint="eastAsia"/>
                <w:b/>
                <w:bCs w:val="0"/>
                <w:kern w:val="0"/>
              </w:rPr>
              <w:t>2</w:t>
            </w:r>
          </w:p>
        </w:tc>
        <w:tc>
          <w:tcPr>
            <w:tcW w:w="272" w:type="pct"/>
            <w:vAlign w:val="center"/>
          </w:tcPr>
          <w:p w14:paraId="52CB476D" w14:textId="77777777" w:rsidR="00AC3337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eastAsia="宋体" w:hAnsi="Times New Roman" w:hint="eastAsia"/>
                <w:b/>
                <w:bCs w:val="0"/>
                <w:kern w:val="0"/>
              </w:rPr>
              <w:t>3</w:t>
            </w:r>
          </w:p>
        </w:tc>
      </w:tr>
      <w:tr w:rsidR="00B101CF" w14:paraId="2DD0532B" w14:textId="77777777" w:rsidTr="00E7729F">
        <w:tc>
          <w:tcPr>
            <w:tcW w:w="586" w:type="pct"/>
            <w:vMerge w:val="restart"/>
            <w:vAlign w:val="center"/>
          </w:tcPr>
          <w:p w14:paraId="56FF74A3" w14:textId="77777777" w:rsidR="00B101CF" w:rsidRDefault="00B101CF" w:rsidP="00E7729F">
            <w:pPr>
              <w:pStyle w:val="af8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 w:hint="eastAsia"/>
                <w:kern w:val="0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101CF">
              <w:rPr>
                <w:rFonts w:ascii="Times New Roman" w:hAnsi="Times New Roman" w:hint="eastAsia"/>
                <w:kern w:val="0"/>
              </w:rPr>
              <w:t>设计</w:t>
            </w:r>
            <w:r w:rsidRPr="00B101CF">
              <w:rPr>
                <w:rFonts w:ascii="Times New Roman" w:hAnsi="Times New Roman"/>
                <w:kern w:val="0"/>
              </w:rPr>
              <w:t>/</w:t>
            </w:r>
            <w:r w:rsidRPr="00B101CF">
              <w:rPr>
                <w:rFonts w:ascii="Times New Roman" w:hAnsi="Times New Roman"/>
                <w:kern w:val="0"/>
              </w:rPr>
              <w:t>开发解决方案</w:t>
            </w:r>
          </w:p>
        </w:tc>
        <w:tc>
          <w:tcPr>
            <w:tcW w:w="3576" w:type="pct"/>
            <w:vAlign w:val="center"/>
          </w:tcPr>
          <w:p w14:paraId="212A65D0" w14:textId="77777777" w:rsidR="00B101CF" w:rsidRDefault="00B101CF" w:rsidP="00E7729F">
            <w:pPr>
              <w:pStyle w:val="af8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 xml:space="preserve">3.1 </w:t>
            </w:r>
            <w:r w:rsidRPr="00B101CF">
              <w:rPr>
                <w:rFonts w:ascii="Times New Roman" w:hAnsi="Times New Roman" w:hint="eastAsia"/>
              </w:rPr>
              <w:t>掌握土木工程设计全周期、全流程的设计方法和技术，了解影响设计目标和技术方案的各种因素。</w:t>
            </w:r>
          </w:p>
        </w:tc>
        <w:tc>
          <w:tcPr>
            <w:tcW w:w="283" w:type="pct"/>
            <w:vAlign w:val="center"/>
          </w:tcPr>
          <w:p w14:paraId="729092CF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✓</w:t>
            </w:r>
          </w:p>
        </w:tc>
        <w:tc>
          <w:tcPr>
            <w:tcW w:w="283" w:type="pct"/>
            <w:vAlign w:val="center"/>
          </w:tcPr>
          <w:p w14:paraId="2F5CFC85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72" w:type="pct"/>
            <w:vAlign w:val="center"/>
          </w:tcPr>
          <w:p w14:paraId="1D5054C2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B101CF" w14:paraId="63722C3D" w14:textId="77777777" w:rsidTr="00E7729F">
        <w:tc>
          <w:tcPr>
            <w:tcW w:w="586" w:type="pct"/>
            <w:vMerge/>
            <w:vAlign w:val="center"/>
          </w:tcPr>
          <w:p w14:paraId="2C137768" w14:textId="77777777" w:rsidR="00B101CF" w:rsidRDefault="00B101CF" w:rsidP="00E7729F">
            <w:pPr>
              <w:pStyle w:val="af8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3576" w:type="pct"/>
            <w:vAlign w:val="center"/>
          </w:tcPr>
          <w:p w14:paraId="01D8A202" w14:textId="77777777" w:rsidR="00B101CF" w:rsidRDefault="00B101CF" w:rsidP="00E7729F">
            <w:pPr>
              <w:pStyle w:val="af8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3.2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B101CF">
              <w:rPr>
                <w:rFonts w:ascii="Times New Roman" w:hAnsi="Times New Roman" w:hint="eastAsia"/>
                <w:kern w:val="0"/>
              </w:rPr>
              <w:t>能够针对土木工程领域的特定需求，完成结构单元与结构构件的设计。</w:t>
            </w:r>
          </w:p>
        </w:tc>
        <w:tc>
          <w:tcPr>
            <w:tcW w:w="283" w:type="pct"/>
            <w:vAlign w:val="center"/>
          </w:tcPr>
          <w:p w14:paraId="6ECBD64E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1CE9554B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✓</w:t>
            </w:r>
          </w:p>
        </w:tc>
        <w:tc>
          <w:tcPr>
            <w:tcW w:w="272" w:type="pct"/>
            <w:vAlign w:val="center"/>
          </w:tcPr>
          <w:p w14:paraId="3E79D877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B101CF" w14:paraId="72A943A8" w14:textId="77777777" w:rsidTr="00E7729F">
        <w:tc>
          <w:tcPr>
            <w:tcW w:w="586" w:type="pct"/>
            <w:vAlign w:val="center"/>
          </w:tcPr>
          <w:p w14:paraId="2E18064A" w14:textId="77777777" w:rsidR="00B101CF" w:rsidRDefault="00B101CF" w:rsidP="00E7729F">
            <w:pPr>
              <w:pStyle w:val="af8"/>
              <w:rPr>
                <w:rFonts w:ascii="Times New Roman" w:eastAsia="宋体" w:hAnsi="Times New Roman"/>
                <w:kern w:val="0"/>
              </w:rPr>
            </w:pPr>
            <w:r w:rsidRPr="00B101CF">
              <w:rPr>
                <w:rFonts w:ascii="Times New Roman" w:hAnsi="Times New Roman" w:hint="eastAsia"/>
                <w:kern w:val="0"/>
              </w:rPr>
              <w:lastRenderedPageBreak/>
              <w:t>5</w:t>
            </w:r>
            <w:r w:rsidRPr="00B101CF">
              <w:rPr>
                <w:rFonts w:ascii="Times New Roman" w:hAnsi="Times New Roman"/>
                <w:kern w:val="0"/>
              </w:rPr>
              <w:t xml:space="preserve">. </w:t>
            </w:r>
            <w:r w:rsidRPr="00B101CF">
              <w:rPr>
                <w:rFonts w:ascii="Times New Roman" w:hAnsi="Times New Roman" w:hint="eastAsia"/>
                <w:kern w:val="0"/>
              </w:rPr>
              <w:t>现代工具</w:t>
            </w:r>
          </w:p>
        </w:tc>
        <w:tc>
          <w:tcPr>
            <w:tcW w:w="3576" w:type="pct"/>
            <w:vAlign w:val="center"/>
          </w:tcPr>
          <w:p w14:paraId="6AB60E76" w14:textId="77777777" w:rsidR="00B101CF" w:rsidRDefault="00B101CF" w:rsidP="00E7729F">
            <w:pPr>
              <w:pStyle w:val="af8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  <w:kern w:val="0"/>
              </w:rPr>
              <w:t>5.1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B101CF">
              <w:rPr>
                <w:rFonts w:ascii="Times New Roman" w:hAnsi="Times New Roman" w:hint="eastAsia"/>
                <w:kern w:val="0"/>
              </w:rPr>
              <w:t>了解土木工程专业常用的现代仪器、信息技术工具、工程工具和模拟软件的使用原理和方法，并理解其局限性。</w:t>
            </w:r>
          </w:p>
        </w:tc>
        <w:tc>
          <w:tcPr>
            <w:tcW w:w="283" w:type="pct"/>
            <w:vAlign w:val="center"/>
          </w:tcPr>
          <w:p w14:paraId="6555ACF1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22D87EDB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72" w:type="pct"/>
            <w:vAlign w:val="center"/>
          </w:tcPr>
          <w:p w14:paraId="66876136" w14:textId="77777777" w:rsidR="00B101CF" w:rsidRDefault="00B101CF" w:rsidP="00E7729F">
            <w:pPr>
              <w:pStyle w:val="af8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✓</w:t>
            </w:r>
          </w:p>
        </w:tc>
      </w:tr>
    </w:tbl>
    <w:p w14:paraId="47E404FC" w14:textId="77777777" w:rsidR="00233276" w:rsidRPr="00233276" w:rsidRDefault="00233276" w:rsidP="00233276">
      <w:pPr>
        <w:keepNext/>
        <w:keepLines/>
        <w:spacing w:beforeLines="100" w:before="312" w:afterLines="50" w:after="156"/>
        <w:ind w:leftChars="200" w:left="42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 w:rsidRPr="00233276">
        <w:rPr>
          <w:rFonts w:ascii="Times New Roman" w:eastAsia="黑体" w:hAnsi="Times New Roman" w:cs="Times New Roman" w:hint="eastAsia"/>
          <w:kern w:val="44"/>
          <w:sz w:val="24"/>
          <w:szCs w:val="44"/>
        </w:rPr>
        <w:t>二、课程教学内容与学时分配</w:t>
      </w:r>
    </w:p>
    <w:p w14:paraId="1E1876DF" w14:textId="11CB8618" w:rsidR="00AC3337" w:rsidRPr="00233276" w:rsidRDefault="00B101CF" w:rsidP="00233276">
      <w:pPr>
        <w:pStyle w:val="afa"/>
        <w:spacing w:before="156" w:afterLines="50" w:after="156"/>
        <w:rPr>
          <w:sz w:val="24"/>
          <w:szCs w:val="21"/>
        </w:rPr>
      </w:pPr>
      <w:r w:rsidRPr="00233276">
        <w:rPr>
          <w:sz w:val="24"/>
          <w:szCs w:val="21"/>
        </w:rPr>
        <w:t>表</w:t>
      </w:r>
      <w:r w:rsidRPr="00233276">
        <w:rPr>
          <w:sz w:val="24"/>
          <w:szCs w:val="21"/>
        </w:rPr>
        <w:t xml:space="preserve">2 </w:t>
      </w:r>
      <w:r w:rsidRPr="00233276">
        <w:rPr>
          <w:sz w:val="24"/>
          <w:szCs w:val="21"/>
        </w:rPr>
        <w:t>课程教学内容与学时分配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515"/>
        <w:gridCol w:w="2094"/>
        <w:gridCol w:w="977"/>
        <w:gridCol w:w="878"/>
        <w:gridCol w:w="1278"/>
      </w:tblGrid>
      <w:tr w:rsidR="00AC3337" w14:paraId="21B8B25D" w14:textId="77777777" w:rsidTr="00E7729F">
        <w:tc>
          <w:tcPr>
            <w:tcW w:w="334" w:type="pct"/>
            <w:vAlign w:val="center"/>
          </w:tcPr>
          <w:p w14:paraId="1158CE89" w14:textId="3616AF85" w:rsidR="00AC3337" w:rsidRDefault="00B101CF" w:rsidP="00233276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 w:hint="eastAsia"/>
                <w:b/>
                <w:bCs w:val="0"/>
              </w:rPr>
              <w:t>序号</w:t>
            </w:r>
          </w:p>
        </w:tc>
        <w:tc>
          <w:tcPr>
            <w:tcW w:w="1516" w:type="pct"/>
            <w:vAlign w:val="center"/>
          </w:tcPr>
          <w:p w14:paraId="16F82A0D" w14:textId="77777777" w:rsidR="00AC3337" w:rsidRDefault="00B101CF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 w:hint="eastAsia"/>
                <w:b/>
                <w:bCs w:val="0"/>
              </w:rPr>
              <w:t>知识单元</w:t>
            </w:r>
            <w:r>
              <w:rPr>
                <w:rFonts w:ascii="Times New Roman" w:hAnsi="Times New Roman" w:hint="eastAsia"/>
                <w:b/>
                <w:bCs w:val="0"/>
                <w:kern w:val="0"/>
              </w:rPr>
              <w:t>（学时）</w:t>
            </w:r>
          </w:p>
        </w:tc>
        <w:tc>
          <w:tcPr>
            <w:tcW w:w="1262" w:type="pct"/>
            <w:vAlign w:val="center"/>
          </w:tcPr>
          <w:p w14:paraId="4971E4C0" w14:textId="77777777" w:rsidR="00AC3337" w:rsidRDefault="00B101CF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 w:hint="eastAsia"/>
                <w:b/>
                <w:bCs w:val="0"/>
              </w:rPr>
              <w:t>知识点</w:t>
            </w:r>
          </w:p>
        </w:tc>
        <w:tc>
          <w:tcPr>
            <w:tcW w:w="589" w:type="pct"/>
            <w:vAlign w:val="center"/>
          </w:tcPr>
          <w:p w14:paraId="31618426" w14:textId="77777777" w:rsidR="00AC3337" w:rsidRDefault="00B101CF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 w:hint="eastAsia"/>
                <w:b/>
                <w:bCs w:val="0"/>
              </w:rPr>
              <w:t>教学要求</w:t>
            </w:r>
          </w:p>
        </w:tc>
        <w:tc>
          <w:tcPr>
            <w:tcW w:w="529" w:type="pct"/>
            <w:vAlign w:val="center"/>
          </w:tcPr>
          <w:p w14:paraId="05177CF3" w14:textId="77777777" w:rsidR="00AC3337" w:rsidRPr="00341C7D" w:rsidRDefault="00B101CF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bCs w:val="0"/>
              </w:rPr>
            </w:pPr>
            <w:r w:rsidRPr="00341C7D">
              <w:rPr>
                <w:rFonts w:ascii="Times New Roman" w:hAnsi="Times New Roman" w:hint="eastAsia"/>
                <w:b/>
                <w:bCs w:val="0"/>
              </w:rPr>
              <w:t>推荐学时</w:t>
            </w:r>
          </w:p>
        </w:tc>
        <w:tc>
          <w:tcPr>
            <w:tcW w:w="770" w:type="pct"/>
            <w:vAlign w:val="center"/>
          </w:tcPr>
          <w:p w14:paraId="71213344" w14:textId="77777777" w:rsidR="00AC3337" w:rsidRDefault="00B101CF">
            <w:pPr>
              <w:pStyle w:val="af8"/>
              <w:spacing w:line="276" w:lineRule="auto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 w:hint="eastAsia"/>
                <w:b/>
                <w:bCs w:val="0"/>
              </w:rPr>
              <w:t>支撑课程目标</w:t>
            </w:r>
          </w:p>
        </w:tc>
      </w:tr>
      <w:tr w:rsidR="000A24CC" w14:paraId="03649F49" w14:textId="77777777" w:rsidTr="00E7729F">
        <w:tc>
          <w:tcPr>
            <w:tcW w:w="334" w:type="pct"/>
            <w:vMerge w:val="restart"/>
            <w:vAlign w:val="center"/>
          </w:tcPr>
          <w:p w14:paraId="459F5A99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1" w:name="_Hlk206430714"/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516" w:type="pct"/>
            <w:vMerge w:val="restart"/>
            <w:vAlign w:val="center"/>
          </w:tcPr>
          <w:p w14:paraId="0D637DFF" w14:textId="77777777" w:rsidR="000A24CC" w:rsidRPr="000A24CC" w:rsidRDefault="000A24CC">
            <w:pPr>
              <w:pStyle w:val="af8"/>
              <w:spacing w:line="276" w:lineRule="auto"/>
              <w:rPr>
                <w:rFonts w:ascii="Times New Roman" w:hAnsi="Times New Roman"/>
                <w:color w:val="000000"/>
                <w:kern w:val="0"/>
              </w:rPr>
            </w:pPr>
            <w:bookmarkStart w:id="2" w:name="OLE_LINK38"/>
            <w:r>
              <w:rPr>
                <w:rFonts w:ascii="Times New Roman" w:hAnsi="Times New Roman" w:hint="eastAsia"/>
                <w:color w:val="000000"/>
                <w:kern w:val="0"/>
              </w:rPr>
              <w:t>制图基本知识和基本技能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(</w:t>
            </w:r>
            <w:r w:rsidR="00D03F9D">
              <w:rPr>
                <w:rFonts w:ascii="Times New Roman" w:hAnsi="Times New Roman"/>
                <w:color w:val="000000"/>
                <w:kern w:val="0"/>
              </w:rPr>
              <w:t>9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)</w:t>
            </w:r>
            <w:bookmarkEnd w:id="2"/>
          </w:p>
        </w:tc>
        <w:tc>
          <w:tcPr>
            <w:tcW w:w="1262" w:type="pct"/>
            <w:vAlign w:val="center"/>
          </w:tcPr>
          <w:p w14:paraId="3CE54E05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制图国家标准的基本规定</w:t>
            </w:r>
          </w:p>
        </w:tc>
        <w:tc>
          <w:tcPr>
            <w:tcW w:w="589" w:type="pct"/>
            <w:vAlign w:val="center"/>
          </w:tcPr>
          <w:p w14:paraId="43EEDA00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529" w:type="pct"/>
            <w:vAlign w:val="center"/>
          </w:tcPr>
          <w:p w14:paraId="3D2E1714" w14:textId="77777777" w:rsidR="000A24CC" w:rsidRPr="00341C7D" w:rsidRDefault="00D03F9D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2</w:t>
            </w:r>
          </w:p>
        </w:tc>
        <w:tc>
          <w:tcPr>
            <w:tcW w:w="770" w:type="pct"/>
            <w:vAlign w:val="center"/>
          </w:tcPr>
          <w:p w14:paraId="2C383561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</w:tr>
      <w:tr w:rsidR="000A24CC" w14:paraId="29E893F8" w14:textId="77777777" w:rsidTr="00E7729F">
        <w:tc>
          <w:tcPr>
            <w:tcW w:w="334" w:type="pct"/>
            <w:vMerge/>
            <w:vAlign w:val="center"/>
          </w:tcPr>
          <w:p w14:paraId="463F6D37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pct"/>
            <w:vMerge/>
            <w:vAlign w:val="center"/>
          </w:tcPr>
          <w:p w14:paraId="0A4DAB94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  <w:vAlign w:val="center"/>
          </w:tcPr>
          <w:p w14:paraId="60BC0303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尺</w:t>
            </w:r>
            <w:proofErr w:type="gramStart"/>
            <w:r>
              <w:rPr>
                <w:rFonts w:ascii="Times New Roman" w:hAnsi="Times New Roman" w:hint="eastAsia"/>
              </w:rPr>
              <w:t>规</w:t>
            </w:r>
            <w:proofErr w:type="gramEnd"/>
            <w:r>
              <w:rPr>
                <w:rFonts w:ascii="Times New Roman" w:hAnsi="Times New Roman" w:hint="eastAsia"/>
              </w:rPr>
              <w:t>绘图</w:t>
            </w:r>
          </w:p>
        </w:tc>
        <w:tc>
          <w:tcPr>
            <w:tcW w:w="589" w:type="pct"/>
            <w:vAlign w:val="center"/>
          </w:tcPr>
          <w:p w14:paraId="27CC7769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529" w:type="pct"/>
            <w:vAlign w:val="center"/>
          </w:tcPr>
          <w:p w14:paraId="6A0DD181" w14:textId="77777777" w:rsidR="000A24CC" w:rsidRPr="00341C7D" w:rsidRDefault="00D03F9D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0.5</w:t>
            </w:r>
          </w:p>
        </w:tc>
        <w:tc>
          <w:tcPr>
            <w:tcW w:w="770" w:type="pct"/>
            <w:vAlign w:val="center"/>
          </w:tcPr>
          <w:p w14:paraId="2F2B4451" w14:textId="77777777" w:rsidR="000A24CC" w:rsidRDefault="000A0B7E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A24CC" w14:paraId="79C9A283" w14:textId="77777777" w:rsidTr="00E7729F">
        <w:tc>
          <w:tcPr>
            <w:tcW w:w="334" w:type="pct"/>
            <w:vMerge/>
            <w:vAlign w:val="center"/>
          </w:tcPr>
          <w:p w14:paraId="5A8161F1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pct"/>
            <w:vMerge/>
            <w:vAlign w:val="center"/>
          </w:tcPr>
          <w:p w14:paraId="30973404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  <w:vAlign w:val="center"/>
          </w:tcPr>
          <w:p w14:paraId="33B352A6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徒手绘图</w:t>
            </w:r>
          </w:p>
        </w:tc>
        <w:tc>
          <w:tcPr>
            <w:tcW w:w="589" w:type="pct"/>
            <w:vAlign w:val="center"/>
          </w:tcPr>
          <w:p w14:paraId="017671F1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529" w:type="pct"/>
            <w:vAlign w:val="center"/>
          </w:tcPr>
          <w:p w14:paraId="37FDD08A" w14:textId="77777777" w:rsidR="000A24CC" w:rsidRPr="00341C7D" w:rsidRDefault="00D03F9D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0.5</w:t>
            </w:r>
          </w:p>
        </w:tc>
        <w:tc>
          <w:tcPr>
            <w:tcW w:w="770" w:type="pct"/>
            <w:vAlign w:val="center"/>
          </w:tcPr>
          <w:p w14:paraId="1F361B7F" w14:textId="77777777" w:rsidR="000A24CC" w:rsidRDefault="000A0B7E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A24CC" w14:paraId="4DADBCBC" w14:textId="77777777" w:rsidTr="00E7729F">
        <w:tc>
          <w:tcPr>
            <w:tcW w:w="334" w:type="pct"/>
            <w:vMerge/>
            <w:vAlign w:val="center"/>
          </w:tcPr>
          <w:p w14:paraId="476C7174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pct"/>
            <w:vMerge/>
            <w:vAlign w:val="center"/>
          </w:tcPr>
          <w:p w14:paraId="26493E57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  <w:vAlign w:val="center"/>
          </w:tcPr>
          <w:p w14:paraId="62E96938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bookmarkStart w:id="3" w:name="_Hlk212931789"/>
            <w:r>
              <w:rPr>
                <w:rFonts w:ascii="Times New Roman" w:hAnsi="Times New Roman" w:hint="eastAsia"/>
              </w:rPr>
              <w:t>计算机绘图</w:t>
            </w:r>
            <w:bookmarkEnd w:id="3"/>
          </w:p>
        </w:tc>
        <w:tc>
          <w:tcPr>
            <w:tcW w:w="589" w:type="pct"/>
            <w:vAlign w:val="center"/>
          </w:tcPr>
          <w:p w14:paraId="2F766C7A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529" w:type="pct"/>
            <w:vAlign w:val="center"/>
          </w:tcPr>
          <w:p w14:paraId="6D2C43B5" w14:textId="77777777" w:rsidR="000A24CC" w:rsidRPr="00341C7D" w:rsidRDefault="00293C8F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6</w:t>
            </w:r>
          </w:p>
        </w:tc>
        <w:tc>
          <w:tcPr>
            <w:tcW w:w="770" w:type="pct"/>
            <w:vAlign w:val="center"/>
          </w:tcPr>
          <w:p w14:paraId="562E6A38" w14:textId="77777777" w:rsidR="000A24CC" w:rsidRDefault="000A0B7E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A24CC" w14:paraId="792E5FDF" w14:textId="77777777" w:rsidTr="00E7729F">
        <w:trPr>
          <w:trHeight w:val="299"/>
        </w:trPr>
        <w:tc>
          <w:tcPr>
            <w:tcW w:w="334" w:type="pct"/>
            <w:vMerge w:val="restart"/>
            <w:vAlign w:val="center"/>
          </w:tcPr>
          <w:p w14:paraId="1D2E62B3" w14:textId="77777777" w:rsidR="000A24CC" w:rsidRDefault="000A24CC" w:rsidP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4" w:name="OLE_LINK35"/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516" w:type="pct"/>
            <w:vMerge w:val="restart"/>
            <w:vAlign w:val="center"/>
          </w:tcPr>
          <w:p w14:paraId="178D1DCF" w14:textId="77777777" w:rsidR="000A24CC" w:rsidRPr="000A24CC" w:rsidRDefault="000A24CC">
            <w:pPr>
              <w:pStyle w:val="af8"/>
              <w:spacing w:line="276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土木工程制图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(</w:t>
            </w:r>
            <w:r w:rsidR="00D03F9D">
              <w:rPr>
                <w:rFonts w:ascii="Times New Roman" w:hAnsi="Times New Roman"/>
                <w:color w:val="000000"/>
                <w:kern w:val="0"/>
              </w:rPr>
              <w:t>9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8)</w:t>
            </w:r>
          </w:p>
        </w:tc>
        <w:tc>
          <w:tcPr>
            <w:tcW w:w="1262" w:type="pct"/>
            <w:vAlign w:val="center"/>
          </w:tcPr>
          <w:p w14:paraId="1BBD4B32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总平面图</w:t>
            </w:r>
          </w:p>
        </w:tc>
        <w:tc>
          <w:tcPr>
            <w:tcW w:w="589" w:type="pct"/>
            <w:vAlign w:val="center"/>
          </w:tcPr>
          <w:p w14:paraId="47FA6B18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529" w:type="pct"/>
            <w:vAlign w:val="center"/>
          </w:tcPr>
          <w:p w14:paraId="6CEB5ED1" w14:textId="77777777" w:rsidR="000A24CC" w:rsidRPr="00341C7D" w:rsidRDefault="00D03F9D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1</w:t>
            </w:r>
          </w:p>
        </w:tc>
        <w:tc>
          <w:tcPr>
            <w:tcW w:w="770" w:type="pct"/>
            <w:vAlign w:val="center"/>
          </w:tcPr>
          <w:p w14:paraId="1CA175BC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</w:tr>
      <w:tr w:rsidR="000A24CC" w14:paraId="342FD0A2" w14:textId="77777777" w:rsidTr="00E7729F">
        <w:tc>
          <w:tcPr>
            <w:tcW w:w="334" w:type="pct"/>
            <w:vMerge/>
            <w:vAlign w:val="center"/>
          </w:tcPr>
          <w:p w14:paraId="0320DF28" w14:textId="77777777" w:rsidR="000A24CC" w:rsidRDefault="000A24CC" w:rsidP="00DA1802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pct"/>
            <w:vMerge/>
            <w:vAlign w:val="center"/>
          </w:tcPr>
          <w:p w14:paraId="1F1DBFCD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  <w:vAlign w:val="center"/>
          </w:tcPr>
          <w:p w14:paraId="5353CCC7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平面、立面、剖面图</w:t>
            </w:r>
          </w:p>
        </w:tc>
        <w:tc>
          <w:tcPr>
            <w:tcW w:w="589" w:type="pct"/>
            <w:vAlign w:val="center"/>
          </w:tcPr>
          <w:p w14:paraId="50E3CCB4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529" w:type="pct"/>
            <w:vAlign w:val="center"/>
          </w:tcPr>
          <w:p w14:paraId="4E30EA22" w14:textId="77777777" w:rsidR="000A24CC" w:rsidRPr="00341C7D" w:rsidRDefault="000E2F82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6</w:t>
            </w:r>
          </w:p>
        </w:tc>
        <w:tc>
          <w:tcPr>
            <w:tcW w:w="770" w:type="pct"/>
            <w:vAlign w:val="center"/>
          </w:tcPr>
          <w:p w14:paraId="459304E6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</w:tr>
      <w:tr w:rsidR="000A24CC" w14:paraId="410D7CA3" w14:textId="77777777" w:rsidTr="00E7729F">
        <w:tc>
          <w:tcPr>
            <w:tcW w:w="334" w:type="pct"/>
            <w:vMerge/>
            <w:vAlign w:val="center"/>
          </w:tcPr>
          <w:p w14:paraId="2963B1F7" w14:textId="77777777" w:rsidR="000A24CC" w:rsidRDefault="000A24CC" w:rsidP="00DA1802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pct"/>
            <w:vMerge/>
            <w:vAlign w:val="center"/>
          </w:tcPr>
          <w:p w14:paraId="70AF25C5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  <w:vAlign w:val="center"/>
          </w:tcPr>
          <w:p w14:paraId="0A48FCFE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详图及施工图</w:t>
            </w:r>
          </w:p>
        </w:tc>
        <w:tc>
          <w:tcPr>
            <w:tcW w:w="589" w:type="pct"/>
            <w:vAlign w:val="center"/>
          </w:tcPr>
          <w:p w14:paraId="2D1E4AA8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529" w:type="pct"/>
            <w:vAlign w:val="center"/>
          </w:tcPr>
          <w:p w14:paraId="7E22D336" w14:textId="77777777" w:rsidR="000A24CC" w:rsidRPr="00341C7D" w:rsidRDefault="00D03F9D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1</w:t>
            </w:r>
          </w:p>
        </w:tc>
        <w:tc>
          <w:tcPr>
            <w:tcW w:w="770" w:type="pct"/>
            <w:vAlign w:val="center"/>
          </w:tcPr>
          <w:p w14:paraId="190DCA10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</w:tr>
      <w:tr w:rsidR="000A24CC" w14:paraId="0D77B2FC" w14:textId="77777777" w:rsidTr="00E7729F">
        <w:tc>
          <w:tcPr>
            <w:tcW w:w="334" w:type="pct"/>
            <w:vMerge/>
            <w:vAlign w:val="center"/>
          </w:tcPr>
          <w:p w14:paraId="3D73553A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pct"/>
            <w:vMerge/>
            <w:vAlign w:val="center"/>
          </w:tcPr>
          <w:p w14:paraId="0C996E03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  <w:vAlign w:val="center"/>
          </w:tcPr>
          <w:p w14:paraId="751E17B1" w14:textId="77777777" w:rsidR="000A24CC" w:rsidRDefault="000A24CC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附属设施施工图</w:t>
            </w:r>
          </w:p>
        </w:tc>
        <w:tc>
          <w:tcPr>
            <w:tcW w:w="589" w:type="pct"/>
            <w:vAlign w:val="center"/>
          </w:tcPr>
          <w:p w14:paraId="1E7FE0C2" w14:textId="77777777" w:rsidR="000A24CC" w:rsidRDefault="000A24C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529" w:type="pct"/>
            <w:vAlign w:val="center"/>
          </w:tcPr>
          <w:p w14:paraId="2ADE24E8" w14:textId="77777777" w:rsidR="000A24CC" w:rsidRPr="00341C7D" w:rsidRDefault="00D03F9D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 w:rsidRPr="00341C7D">
              <w:rPr>
                <w:rFonts w:ascii="Times New Roman" w:hAnsi="Times New Roman"/>
              </w:rPr>
              <w:t>1</w:t>
            </w:r>
          </w:p>
        </w:tc>
        <w:tc>
          <w:tcPr>
            <w:tcW w:w="770" w:type="pct"/>
            <w:vAlign w:val="center"/>
          </w:tcPr>
          <w:p w14:paraId="273A9520" w14:textId="77777777" w:rsidR="000A24CC" w:rsidRDefault="000A0B7E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bookmarkEnd w:id="1"/>
    <w:bookmarkEnd w:id="4"/>
    <w:p w14:paraId="7B249F34" w14:textId="22FC819E" w:rsidR="00AC3337" w:rsidRPr="00257AE1" w:rsidRDefault="00233276" w:rsidP="00233276">
      <w:pPr>
        <w:pStyle w:val="a0"/>
        <w:numPr>
          <w:ilvl w:val="0"/>
          <w:numId w:val="0"/>
        </w:numPr>
        <w:spacing w:before="312" w:after="156"/>
        <w:ind w:firstLineChars="200" w:firstLine="480"/>
        <w:rPr>
          <w:b w:val="0"/>
          <w:bCs w:val="0"/>
        </w:rPr>
      </w:pPr>
      <w:r w:rsidRPr="00257AE1">
        <w:rPr>
          <w:rFonts w:hint="eastAsia"/>
          <w:b w:val="0"/>
          <w:bCs w:val="0"/>
        </w:rPr>
        <w:t>三、</w:t>
      </w:r>
      <w:r w:rsidR="00B101CF" w:rsidRPr="00257AE1">
        <w:rPr>
          <w:b w:val="0"/>
          <w:bCs w:val="0"/>
        </w:rPr>
        <w:t>讲授提示及方法</w:t>
      </w:r>
    </w:p>
    <w:p w14:paraId="4A20720E" w14:textId="4D52B751" w:rsidR="00233276" w:rsidRDefault="00233276" w:rsidP="00233276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bCs/>
          <w:color w:val="FF0000"/>
          <w:kern w:val="44"/>
          <w:sz w:val="24"/>
          <w:szCs w:val="32"/>
        </w:rPr>
      </w:pPr>
      <w:bookmarkStart w:id="5" w:name="_Hlk206010729"/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（一）</w:t>
      </w:r>
      <w:r w:rsidRPr="00333EAD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制图基本知识和基本技能</w:t>
      </w:r>
    </w:p>
    <w:p w14:paraId="59C4664A" w14:textId="29DA13CB" w:rsidR="00233276" w:rsidRDefault="00233276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</w:rPr>
        <w:t>重点：</w:t>
      </w:r>
      <w:r w:rsidRPr="00377D71">
        <w:rPr>
          <w:rFonts w:ascii="Times New Roman" w:eastAsia="仿宋" w:hAnsi="Times New Roman" w:cs="Times New Roman" w:hint="eastAsia"/>
          <w:iCs/>
          <w:sz w:val="24"/>
          <w:szCs w:val="24"/>
        </w:rPr>
        <w:t>字体一般规定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；图纸幅面；图线的画法及要求；尺寸数字、尺寸排列与布置、其他尺寸注法；尺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规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作图步骤；</w:t>
      </w:r>
      <w:r w:rsidRPr="00377D71">
        <w:rPr>
          <w:rFonts w:ascii="Times New Roman" w:eastAsia="仿宋" w:hAnsi="Times New Roman" w:cs="Times New Roman" w:hint="eastAsia"/>
          <w:iCs/>
          <w:sz w:val="24"/>
          <w:szCs w:val="24"/>
        </w:rPr>
        <w:t>计算机绘图</w:t>
      </w:r>
      <w:r w:rsidR="00151244">
        <w:rPr>
          <w:rFonts w:ascii="Times New Roman" w:eastAsia="仿宋" w:hAnsi="Times New Roman" w:cs="Times New Roman" w:hint="eastAsia"/>
          <w:iCs/>
          <w:sz w:val="24"/>
          <w:szCs w:val="24"/>
        </w:rPr>
        <w:t>中的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操作界面和基本设置、基本绘图、基本编辑、文字和尺寸标注</w:t>
      </w:r>
      <w:r>
        <w:rPr>
          <w:rFonts w:ascii="Times New Roman" w:eastAsia="仿宋" w:hAnsi="Times New Roman" w:cs="Times New Roman"/>
          <w:iCs/>
          <w:sz w:val="24"/>
          <w:szCs w:val="24"/>
        </w:rPr>
        <w:t>。</w:t>
      </w:r>
    </w:p>
    <w:p w14:paraId="5E95119A" w14:textId="77777777" w:rsidR="00233276" w:rsidRDefault="00233276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</w:rPr>
        <w:t>难点：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尺寸标注形式；计算机绘制点、直线、矩形、圆、圆弧；计算机绘图移动、复制、镜像、旋转、缩放；计算机绘图软件中的文字和尺寸标注命令</w:t>
      </w:r>
      <w:r>
        <w:rPr>
          <w:rFonts w:ascii="Times New Roman" w:eastAsia="仿宋" w:hAnsi="Times New Roman" w:cs="Times New Roman"/>
          <w:iCs/>
          <w:sz w:val="24"/>
          <w:szCs w:val="24"/>
        </w:rPr>
        <w:t>。</w:t>
      </w:r>
    </w:p>
    <w:p w14:paraId="17D1304B" w14:textId="77777777" w:rsidR="00233276" w:rsidRDefault="00233276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</w:rPr>
        <w:t>讲授提示与方法：</w:t>
      </w:r>
      <w:r w:rsidRPr="000F1FBD">
        <w:rPr>
          <w:rFonts w:ascii="Times New Roman" w:eastAsia="仿宋" w:hAnsi="Times New Roman" w:cs="Times New Roman" w:hint="eastAsia"/>
          <w:iCs/>
          <w:sz w:val="24"/>
          <w:szCs w:val="24"/>
        </w:rPr>
        <w:t>讲授通过正误案例对比，精准阐释图线、字体与尺寸标注等国家标准的核心要求，强化规范意识。技能训练采用任务驱动法，将计算机绘图命令的学习融入典型绘图任务，使学生在实践中掌握绘图、编辑与标注的核心操作，奠定规范的工程表达基础。</w:t>
      </w:r>
    </w:p>
    <w:p w14:paraId="4F365D93" w14:textId="25D86EA6" w:rsidR="00233276" w:rsidRDefault="00233276" w:rsidP="00233276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（二）土木工程制图</w:t>
      </w:r>
    </w:p>
    <w:p w14:paraId="73B0B04F" w14:textId="0AE8CDCD" w:rsidR="00233276" w:rsidRDefault="00233276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  <w:lang w:bidi="ar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重点：</w:t>
      </w:r>
      <w:r>
        <w:rPr>
          <w:rFonts w:ascii="Times New Roman" w:eastAsia="仿宋" w:hAnsi="Times New Roman" w:cs="Times New Roman" w:hint="eastAsia"/>
          <w:iCs/>
          <w:sz w:val="24"/>
          <w:szCs w:val="24"/>
          <w:lang w:bidi="ar"/>
        </w:rPr>
        <w:t>总平面图需标注的内容、常用图例；平面图定位轴线、墙柱、房间、门窗、标注、平面图有关规定；立面图定位轴线、图线、图例、尺寸注法、详图索引；剖面图行程原理、定位轴线、图例、尺寸标高；详图图示方法及内容</w:t>
      </w:r>
      <w:r>
        <w:rPr>
          <w:rFonts w:ascii="Times New Roman" w:eastAsia="仿宋" w:hAnsi="Times New Roman" w:cs="Times New Roman"/>
          <w:iCs/>
          <w:sz w:val="24"/>
          <w:szCs w:val="24"/>
          <w:lang w:bidi="ar"/>
        </w:rPr>
        <w:t>。</w:t>
      </w:r>
    </w:p>
    <w:p w14:paraId="5C68B3B8" w14:textId="77777777" w:rsidR="00233276" w:rsidRDefault="00233276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  <w:lang w:bidi="ar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lastRenderedPageBreak/>
        <w:t>难点：</w:t>
      </w:r>
      <w:r>
        <w:rPr>
          <w:rFonts w:ascii="Times New Roman" w:eastAsia="仿宋" w:hAnsi="Times New Roman" w:cs="Times New Roman" w:hint="eastAsia"/>
          <w:iCs/>
          <w:sz w:val="24"/>
          <w:szCs w:val="24"/>
          <w:lang w:bidi="ar"/>
        </w:rPr>
        <w:t>施工总说明、总平面图尺寸标注；平面图形成原理、绘制步骤、线型表达、尺寸定位；立面图形成原理、绘制步骤、尺寸注法、详图索引；剖面图尺寸注法、图例；楼梯详图内容及表示方法</w:t>
      </w:r>
      <w:r>
        <w:rPr>
          <w:rFonts w:ascii="Times New Roman" w:eastAsia="仿宋" w:hAnsi="Times New Roman" w:cs="Times New Roman"/>
          <w:iCs/>
          <w:sz w:val="24"/>
          <w:szCs w:val="24"/>
          <w:lang w:bidi="ar"/>
        </w:rPr>
        <w:t>。</w:t>
      </w:r>
    </w:p>
    <w:p w14:paraId="37C37EC6" w14:textId="77777777" w:rsidR="00233276" w:rsidRDefault="00233276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 w:cs="Times New Roman" w:hint="eastAsia"/>
          <w:iCs/>
          <w:sz w:val="24"/>
          <w:szCs w:val="24"/>
          <w:lang w:bidi="ar"/>
        </w:rPr>
        <w:t>讲授以</w:t>
      </w:r>
      <w:r w:rsidRPr="00321EC2">
        <w:rPr>
          <w:rFonts w:ascii="Times New Roman" w:eastAsia="仿宋" w:hAnsi="Times New Roman" w:cs="Times New Roman" w:hint="eastAsia"/>
          <w:iCs/>
          <w:sz w:val="24"/>
          <w:szCs w:val="24"/>
          <w:lang w:bidi="ar"/>
        </w:rPr>
        <w:t>典型工程案例为载体，系统阐释平、立、剖面图及详图之间的投影关联与表达逻辑，重点解析其形成原理与图示方法。难点教学采用示范教学与分步训练相结合，通过教师示范轴线定位、线型应用与尺寸标注，引导学生掌握各图样的规范绘制步骤，最终具备综合运用多种图纸进行工程表达的完整能力。</w:t>
      </w:r>
    </w:p>
    <w:bookmarkEnd w:id="5"/>
    <w:p w14:paraId="1D58396E" w14:textId="39C1209F" w:rsidR="00AC3337" w:rsidRPr="00233276" w:rsidRDefault="00233276" w:rsidP="00233276">
      <w:pPr>
        <w:pStyle w:val="a0"/>
        <w:numPr>
          <w:ilvl w:val="0"/>
          <w:numId w:val="5"/>
        </w:numPr>
        <w:spacing w:before="312" w:after="156"/>
        <w:rPr>
          <w:b w:val="0"/>
          <w:bCs w:val="0"/>
        </w:rPr>
      </w:pPr>
      <w:r>
        <w:rPr>
          <w:rFonts w:hint="eastAsia"/>
          <w:b w:val="0"/>
          <w:bCs w:val="0"/>
        </w:rPr>
        <w:t>课程考核</w:t>
      </w:r>
    </w:p>
    <w:p w14:paraId="5C9FF13F" w14:textId="382A2A50" w:rsidR="00AC3337" w:rsidRDefault="00233276" w:rsidP="00233276">
      <w:pPr>
        <w:pStyle w:val="a1"/>
        <w:numPr>
          <w:ilvl w:val="0"/>
          <w:numId w:val="0"/>
        </w:numPr>
        <w:spacing w:before="156" w:after="156"/>
        <w:ind w:firstLineChars="200" w:firstLine="482"/>
      </w:pPr>
      <w:r>
        <w:rPr>
          <w:rFonts w:hint="eastAsia"/>
        </w:rPr>
        <w:t>（一）</w:t>
      </w:r>
      <w:r w:rsidR="00B101CF">
        <w:rPr>
          <w:rFonts w:hint="eastAsia"/>
        </w:rPr>
        <w:t>考核方式</w:t>
      </w:r>
      <w:r>
        <w:rPr>
          <w:rFonts w:hint="eastAsia"/>
        </w:rPr>
        <w:t>与</w:t>
      </w:r>
      <w:r w:rsidR="00B101CF">
        <w:rPr>
          <w:rFonts w:hint="eastAsia"/>
        </w:rPr>
        <w:t>成绩评定</w:t>
      </w:r>
    </w:p>
    <w:p w14:paraId="7EF6F83E" w14:textId="202BD943" w:rsidR="00AC3337" w:rsidRDefault="00B101CF">
      <w:pPr>
        <w:pStyle w:val="12"/>
        <w:ind w:firstLine="480"/>
      </w:pPr>
      <w:r>
        <w:t>考核方式：过程考核</w:t>
      </w:r>
      <w:r w:rsidR="00221E07">
        <w:rPr>
          <w:rFonts w:hint="eastAsia"/>
        </w:rPr>
        <w:t>、</w:t>
      </w:r>
      <w:proofErr w:type="gramStart"/>
      <w:r w:rsidR="00CA548A">
        <w:rPr>
          <w:rFonts w:hint="eastAsia"/>
        </w:rPr>
        <w:t>结课</w:t>
      </w:r>
      <w:r w:rsidR="00221E07">
        <w:rPr>
          <w:rFonts w:hint="eastAsia"/>
        </w:rPr>
        <w:t>作业</w:t>
      </w:r>
      <w:proofErr w:type="gramEnd"/>
      <w:r w:rsidR="00221E07">
        <w:rPr>
          <w:rFonts w:hint="eastAsia"/>
        </w:rPr>
        <w:t>和上机</w:t>
      </w:r>
      <w:r w:rsidR="00291D16">
        <w:rPr>
          <w:rFonts w:hint="eastAsia"/>
        </w:rPr>
        <w:t>测试</w:t>
      </w:r>
      <w:r>
        <w:t>相结合，过程考核包括</w:t>
      </w:r>
      <w:r>
        <w:rPr>
          <w:rFonts w:hint="eastAsia"/>
        </w:rPr>
        <w:t>课堂表现</w:t>
      </w:r>
      <w:r w:rsidR="00CB6145">
        <w:rPr>
          <w:rFonts w:hint="eastAsia"/>
        </w:rPr>
        <w:t>（</w:t>
      </w:r>
      <w:r w:rsidR="00291D16">
        <w:rPr>
          <w:rFonts w:hint="eastAsia"/>
        </w:rPr>
        <w:t>课堂测试</w:t>
      </w:r>
      <w:r w:rsidR="00CB6145">
        <w:rPr>
          <w:rFonts w:hint="eastAsia"/>
        </w:rPr>
        <w:t>、软件跟练）</w:t>
      </w:r>
      <w:r>
        <w:rPr>
          <w:rFonts w:hint="eastAsia"/>
        </w:rPr>
        <w:t>、</w:t>
      </w:r>
      <w:r>
        <w:t>平时作业。</w:t>
      </w:r>
    </w:p>
    <w:p w14:paraId="639E541D" w14:textId="562A2FE8" w:rsidR="00AC3337" w:rsidRDefault="00B101CF">
      <w:pPr>
        <w:pStyle w:val="12"/>
        <w:ind w:firstLine="480"/>
      </w:pPr>
      <w:r>
        <w:t>考核成绩的构成：总成绩为</w:t>
      </w:r>
      <w:r>
        <w:t>100</w:t>
      </w:r>
      <w:r>
        <w:rPr>
          <w:rFonts w:hint="eastAsia"/>
        </w:rPr>
        <w:t xml:space="preserve"> </w:t>
      </w:r>
      <w:r>
        <w:t>%</w:t>
      </w:r>
      <w:r>
        <w:t>，</w:t>
      </w:r>
      <w:r>
        <w:rPr>
          <w:rFonts w:hint="eastAsia"/>
        </w:rPr>
        <w:t>课堂表现</w:t>
      </w:r>
      <w:r>
        <w:t>成绩占</w:t>
      </w:r>
      <w:r>
        <w:t>10</w:t>
      </w:r>
      <w:r>
        <w:rPr>
          <w:rFonts w:hint="eastAsia"/>
        </w:rPr>
        <w:t xml:space="preserve"> </w:t>
      </w:r>
      <w:r>
        <w:t>%</w:t>
      </w:r>
      <w:r>
        <w:t>，平时作业成绩占</w:t>
      </w:r>
      <w:r w:rsidR="00E41ADB">
        <w:rPr>
          <w:rFonts w:hint="eastAsia"/>
        </w:rPr>
        <w:t>3</w:t>
      </w:r>
      <w:r>
        <w:t>0</w:t>
      </w:r>
      <w:r>
        <w:rPr>
          <w:rFonts w:hint="eastAsia"/>
        </w:rPr>
        <w:t xml:space="preserve"> </w:t>
      </w:r>
      <w:r>
        <w:t>%</w:t>
      </w:r>
      <w:r>
        <w:t>，</w:t>
      </w:r>
      <w:proofErr w:type="gramStart"/>
      <w:r w:rsidR="00CA548A">
        <w:rPr>
          <w:rFonts w:hint="eastAsia"/>
        </w:rPr>
        <w:t>结课作业</w:t>
      </w:r>
      <w:proofErr w:type="gramEnd"/>
      <w:r>
        <w:t>成绩占</w:t>
      </w:r>
      <w:r w:rsidR="00E41ADB">
        <w:rPr>
          <w:rFonts w:hint="eastAsia"/>
        </w:rPr>
        <w:t>3</w:t>
      </w:r>
      <w:r>
        <w:t>0</w:t>
      </w:r>
      <w:r>
        <w:rPr>
          <w:rFonts w:hint="eastAsia"/>
        </w:rPr>
        <w:t xml:space="preserve"> </w:t>
      </w:r>
      <w:r>
        <w:t>%</w:t>
      </w:r>
      <w:r>
        <w:t>，</w:t>
      </w:r>
      <w:r w:rsidR="00221E07">
        <w:rPr>
          <w:rFonts w:hint="eastAsia"/>
        </w:rPr>
        <w:t>上机</w:t>
      </w:r>
      <w:r>
        <w:rPr>
          <w:rFonts w:hint="eastAsia"/>
        </w:rPr>
        <w:t>测试</w:t>
      </w:r>
      <w:r>
        <w:t>成绩占</w:t>
      </w:r>
      <w:r w:rsidR="00E41ADB">
        <w:rPr>
          <w:rFonts w:hint="eastAsia"/>
        </w:rPr>
        <w:t>3</w:t>
      </w:r>
      <w:r>
        <w:t>0</w:t>
      </w:r>
      <w:r>
        <w:rPr>
          <w:rFonts w:hint="eastAsia"/>
        </w:rPr>
        <w:t xml:space="preserve"> </w:t>
      </w:r>
      <w:r>
        <w:t>%</w:t>
      </w:r>
      <w:r>
        <w:t>。</w:t>
      </w:r>
    </w:p>
    <w:p w14:paraId="02FFAC27" w14:textId="77777777" w:rsidR="00291D16" w:rsidRDefault="00291D16" w:rsidP="00291D16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  <w:iCs/>
          <w:szCs w:val="24"/>
        </w:rPr>
      </w:pPr>
      <w:r w:rsidRPr="00291D16">
        <w:rPr>
          <w:rFonts w:ascii="Times New Roman" w:hAnsi="Times New Roman" w:hint="eastAsia"/>
          <w:iCs/>
          <w:szCs w:val="24"/>
        </w:rPr>
        <w:t>（二）知识单元—课程目标</w:t>
      </w:r>
      <w:proofErr w:type="gramStart"/>
      <w:r w:rsidRPr="00291D16">
        <w:rPr>
          <w:rFonts w:ascii="Times New Roman" w:hAnsi="Times New Roman" w:hint="eastAsia"/>
          <w:iCs/>
          <w:szCs w:val="24"/>
        </w:rPr>
        <w:t>—知识</w:t>
      </w:r>
      <w:proofErr w:type="gramEnd"/>
      <w:r w:rsidRPr="00291D16">
        <w:rPr>
          <w:rFonts w:ascii="Times New Roman" w:hAnsi="Times New Roman" w:hint="eastAsia"/>
          <w:iCs/>
          <w:szCs w:val="24"/>
        </w:rPr>
        <w:t>点—考核方式</w:t>
      </w:r>
      <w:proofErr w:type="gramStart"/>
      <w:r w:rsidRPr="00291D16">
        <w:rPr>
          <w:rFonts w:ascii="Times New Roman" w:hAnsi="Times New Roman" w:hint="eastAsia"/>
          <w:iCs/>
          <w:szCs w:val="24"/>
        </w:rPr>
        <w:t>—目</w:t>
      </w:r>
      <w:proofErr w:type="gramEnd"/>
      <w:r w:rsidRPr="00291D16">
        <w:rPr>
          <w:rFonts w:ascii="Times New Roman" w:hAnsi="Times New Roman" w:hint="eastAsia"/>
          <w:iCs/>
          <w:szCs w:val="24"/>
        </w:rPr>
        <w:t>标分值对应关系</w:t>
      </w:r>
    </w:p>
    <w:p w14:paraId="2EFD615A" w14:textId="0DD4498D" w:rsidR="00291D16" w:rsidRPr="00291D16" w:rsidRDefault="00291D16" w:rsidP="008B295D">
      <w:pPr>
        <w:pStyle w:val="afa"/>
        <w:spacing w:before="156" w:afterLines="50" w:after="156"/>
        <w:rPr>
          <w:sz w:val="24"/>
          <w:szCs w:val="21"/>
        </w:rPr>
      </w:pPr>
      <w:r w:rsidRPr="00291D16">
        <w:rPr>
          <w:rFonts w:hint="eastAsia"/>
          <w:sz w:val="24"/>
          <w:szCs w:val="21"/>
        </w:rPr>
        <w:t>表</w:t>
      </w:r>
      <w:r w:rsidRPr="00291D16">
        <w:rPr>
          <w:rFonts w:hint="eastAsia"/>
          <w:sz w:val="24"/>
          <w:szCs w:val="21"/>
        </w:rPr>
        <w:t xml:space="preserve">3 </w:t>
      </w:r>
      <w:r w:rsidRPr="00291D16">
        <w:rPr>
          <w:rFonts w:hint="eastAsia"/>
          <w:sz w:val="24"/>
          <w:szCs w:val="21"/>
        </w:rPr>
        <w:t>知识单元—课程目标</w:t>
      </w:r>
      <w:proofErr w:type="gramStart"/>
      <w:r w:rsidRPr="00291D16">
        <w:rPr>
          <w:rFonts w:hint="eastAsia"/>
          <w:sz w:val="24"/>
          <w:szCs w:val="21"/>
        </w:rPr>
        <w:t>—知识</w:t>
      </w:r>
      <w:proofErr w:type="gramEnd"/>
      <w:r w:rsidRPr="00291D16">
        <w:rPr>
          <w:rFonts w:hint="eastAsia"/>
          <w:sz w:val="24"/>
          <w:szCs w:val="21"/>
        </w:rPr>
        <w:t>点—考核方式</w:t>
      </w:r>
      <w:proofErr w:type="gramStart"/>
      <w:r w:rsidRPr="00291D16">
        <w:rPr>
          <w:rFonts w:hint="eastAsia"/>
          <w:sz w:val="24"/>
          <w:szCs w:val="21"/>
        </w:rPr>
        <w:t>—目</w:t>
      </w:r>
      <w:proofErr w:type="gramEnd"/>
      <w:r w:rsidRPr="00291D16">
        <w:rPr>
          <w:rFonts w:hint="eastAsia"/>
          <w:sz w:val="24"/>
          <w:szCs w:val="21"/>
        </w:rPr>
        <w:t>标分值对应表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423"/>
        <w:gridCol w:w="944"/>
        <w:gridCol w:w="2845"/>
        <w:gridCol w:w="1189"/>
        <w:gridCol w:w="1280"/>
      </w:tblGrid>
      <w:tr w:rsidR="00291D16" w:rsidRPr="00BE4F85" w14:paraId="5F0029EB" w14:textId="77777777" w:rsidTr="0063485C">
        <w:trPr>
          <w:trHeight w:val="170"/>
          <w:tblHeader/>
          <w:jc w:val="center"/>
        </w:trPr>
        <w:tc>
          <w:tcPr>
            <w:tcW w:w="613" w:type="dxa"/>
            <w:vAlign w:val="center"/>
          </w:tcPr>
          <w:p w14:paraId="498C8EAA" w14:textId="3B275200" w:rsidR="00291D16" w:rsidRPr="00BE4F85" w:rsidRDefault="00291D16" w:rsidP="00FC3E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291D16">
              <w:rPr>
                <w:rFonts w:ascii="Times New Roman" w:eastAsia="楷体" w:hAnsi="Times New Roman" w:cs="楷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 w14:paraId="7A45C676" w14:textId="6E57C3C7" w:rsidR="00291D16" w:rsidRPr="00BE4F85" w:rsidRDefault="00291D16" w:rsidP="00FC3E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知识单元</w:t>
            </w:r>
          </w:p>
        </w:tc>
        <w:tc>
          <w:tcPr>
            <w:tcW w:w="941" w:type="dxa"/>
            <w:vAlign w:val="center"/>
          </w:tcPr>
          <w:p w14:paraId="3049E8D9" w14:textId="022C5858" w:rsidR="00291D16" w:rsidRPr="00BE4F85" w:rsidRDefault="00291D16" w:rsidP="00FC3E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2835" w:type="dxa"/>
            <w:vAlign w:val="center"/>
          </w:tcPr>
          <w:p w14:paraId="1E76A58D" w14:textId="77777777" w:rsidR="00291D16" w:rsidRPr="00BE4F85" w:rsidRDefault="00291D16" w:rsidP="00FC3E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知识点</w:t>
            </w:r>
          </w:p>
        </w:tc>
        <w:tc>
          <w:tcPr>
            <w:tcW w:w="1185" w:type="dxa"/>
            <w:vAlign w:val="center"/>
          </w:tcPr>
          <w:p w14:paraId="48B9C819" w14:textId="77777777" w:rsidR="00291D16" w:rsidRPr="00BE4F85" w:rsidRDefault="00291D16" w:rsidP="00FC3E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</w:t>
            </w: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方式</w:t>
            </w:r>
          </w:p>
        </w:tc>
        <w:tc>
          <w:tcPr>
            <w:tcW w:w="1276" w:type="dxa"/>
            <w:vAlign w:val="center"/>
          </w:tcPr>
          <w:p w14:paraId="1A3E3190" w14:textId="77777777" w:rsidR="00291D16" w:rsidRPr="00BE4F85" w:rsidRDefault="00291D16" w:rsidP="00FC3E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</w:tr>
      <w:tr w:rsidR="00291D16" w:rsidRPr="00BE4F85" w14:paraId="5D89BB79" w14:textId="77777777" w:rsidTr="0063485C">
        <w:trPr>
          <w:trHeight w:val="170"/>
          <w:jc w:val="center"/>
        </w:trPr>
        <w:tc>
          <w:tcPr>
            <w:tcW w:w="613" w:type="dxa"/>
            <w:vMerge w:val="restart"/>
            <w:vAlign w:val="center"/>
          </w:tcPr>
          <w:p w14:paraId="2454F696" w14:textId="6E81AC61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bookmarkStart w:id="6" w:name="OLE_LINK39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0BB4913" w14:textId="15DBCE3F" w:rsidR="00291D16" w:rsidRPr="00BE4F85" w:rsidRDefault="00291D16" w:rsidP="00291D16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291D16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制图基本知识和基本技能</w:t>
            </w:r>
            <w:r w:rsidRPr="00291D16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(9/18)</w:t>
            </w:r>
          </w:p>
        </w:tc>
        <w:tc>
          <w:tcPr>
            <w:tcW w:w="941" w:type="dxa"/>
            <w:vMerge w:val="restart"/>
            <w:vAlign w:val="center"/>
          </w:tcPr>
          <w:p w14:paraId="6A84A6A4" w14:textId="7E531262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14:paraId="7DF9CCB9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bookmarkStart w:id="7" w:name="_Hlk213014207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制图国家标准的基本规定；</w:t>
            </w:r>
            <w:bookmarkEnd w:id="7"/>
          </w:p>
        </w:tc>
        <w:tc>
          <w:tcPr>
            <w:tcW w:w="1185" w:type="dxa"/>
            <w:vAlign w:val="center"/>
          </w:tcPr>
          <w:p w14:paraId="732FCBAA" w14:textId="77777777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276" w:type="dxa"/>
            <w:noWrap/>
            <w:vAlign w:val="center"/>
          </w:tcPr>
          <w:p w14:paraId="0BA53FB5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bookmarkEnd w:id="6"/>
      <w:tr w:rsidR="00291D16" w:rsidRPr="00BE4F85" w14:paraId="0AA94ED3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07E9FE0E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2B32BC6" w14:textId="77777777" w:rsidR="00291D16" w:rsidRPr="00BE4F85" w:rsidRDefault="00291D16" w:rsidP="00291D16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14:paraId="36C4248C" w14:textId="6BEF3438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DBAD0F3" w14:textId="77777777" w:rsidR="00291D16" w:rsidRPr="00BE4F85" w:rsidRDefault="00291D16" w:rsidP="008B295D">
            <w:pPr>
              <w:jc w:val="left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2EEB5B3" w14:textId="77777777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276" w:type="dxa"/>
            <w:noWrap/>
            <w:vAlign w:val="center"/>
          </w:tcPr>
          <w:p w14:paraId="3ABD4914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91D16" w:rsidRPr="00BE4F85" w14:paraId="26510960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1C419DDE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3FFE8A8" w14:textId="77777777" w:rsidR="00291D16" w:rsidRPr="00BE4F85" w:rsidRDefault="00291D16" w:rsidP="00291D16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14:paraId="1C51FD61" w14:textId="3EA32645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07240C4" w14:textId="77777777" w:rsidR="00291D16" w:rsidRPr="00BE4F85" w:rsidRDefault="00291D16" w:rsidP="008B295D">
            <w:pPr>
              <w:jc w:val="left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A2B6078" w14:textId="6A3C1D14" w:rsidR="00291D16" w:rsidRPr="00BE4F85" w:rsidRDefault="00CA548A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结课作业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14:paraId="3D209716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291D16" w:rsidRPr="00BE4F85" w14:paraId="344FD5BC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0DE16E50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06C1F81" w14:textId="77777777" w:rsidR="00291D16" w:rsidRPr="00BE4F85" w:rsidRDefault="00291D16" w:rsidP="00291D16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14:paraId="1C519CA6" w14:textId="5B8D225D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01F35EE1" w14:textId="77777777" w:rsidR="00291D16" w:rsidRPr="00BE4F85" w:rsidRDefault="00291D16" w:rsidP="008B295D">
            <w:pPr>
              <w:jc w:val="left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08B97A8" w14:textId="6680B717" w:rsidR="00291D16" w:rsidRPr="00BE4F85" w:rsidRDefault="006501FD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上机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276" w:type="dxa"/>
            <w:noWrap/>
            <w:vAlign w:val="center"/>
          </w:tcPr>
          <w:p w14:paraId="3645F189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291D16" w:rsidRPr="00BE4F85" w14:paraId="12DD865E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75C75347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448E583" w14:textId="77777777" w:rsidR="00291D16" w:rsidRPr="00BE4F85" w:rsidRDefault="00291D16" w:rsidP="00291D16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7AD2BDA8" w14:textId="53F53C5A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01C2C168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 xml:space="preserve">2. 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尺</w:t>
            </w:r>
            <w:proofErr w:type="gramStart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绘图；</w:t>
            </w:r>
          </w:p>
          <w:p w14:paraId="27827180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 w:rsidRPr="00BE4F85">
              <w:rPr>
                <w:rFonts w:ascii="Times New Roman" w:hAnsi="Times New Roman" w:hint="eastAsia"/>
              </w:rPr>
              <w:t xml:space="preserve"> 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徒手绘图；</w:t>
            </w:r>
          </w:p>
          <w:p w14:paraId="5248F040" w14:textId="77777777" w:rsidR="00291D16" w:rsidRPr="00630066" w:rsidRDefault="00291D16" w:rsidP="008B295D">
            <w:pPr>
              <w:jc w:val="left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 w:rsidRPr="00BE4F85">
              <w:rPr>
                <w:rFonts w:ascii="Times New Roman" w:hAnsi="Times New Roman" w:hint="eastAsia"/>
              </w:rPr>
              <w:t xml:space="preserve"> 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计算机绘图。</w:t>
            </w:r>
          </w:p>
        </w:tc>
        <w:tc>
          <w:tcPr>
            <w:tcW w:w="1185" w:type="dxa"/>
            <w:vAlign w:val="center"/>
          </w:tcPr>
          <w:p w14:paraId="5335B34C" w14:textId="77777777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276" w:type="dxa"/>
            <w:noWrap/>
            <w:vAlign w:val="center"/>
          </w:tcPr>
          <w:p w14:paraId="4E2C419A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291D16" w:rsidRPr="00BE4F85" w14:paraId="6CDD9CC2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57787A52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2647F08" w14:textId="77777777" w:rsidR="00291D16" w:rsidRPr="00BE4F85" w:rsidRDefault="00291D16" w:rsidP="00291D16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1" w:type="dxa"/>
            <w:vMerge/>
            <w:vAlign w:val="center"/>
          </w:tcPr>
          <w:p w14:paraId="43F98224" w14:textId="0B99B294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5" w:type="dxa"/>
            <w:vMerge/>
            <w:vAlign w:val="center"/>
          </w:tcPr>
          <w:p w14:paraId="56027D90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5" w:type="dxa"/>
            <w:vAlign w:val="center"/>
          </w:tcPr>
          <w:p w14:paraId="3897D907" w14:textId="77777777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276" w:type="dxa"/>
            <w:noWrap/>
            <w:vAlign w:val="center"/>
          </w:tcPr>
          <w:p w14:paraId="346DA19C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291D16" w:rsidRPr="00BE4F85" w14:paraId="10572424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0CD3BC6F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3FF3A5F" w14:textId="77777777" w:rsidR="00291D16" w:rsidRPr="00BE4F85" w:rsidRDefault="00291D16" w:rsidP="00291D16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1" w:type="dxa"/>
            <w:vMerge/>
            <w:vAlign w:val="center"/>
          </w:tcPr>
          <w:p w14:paraId="31F0AED7" w14:textId="046A1048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5" w:type="dxa"/>
            <w:vMerge/>
            <w:vAlign w:val="center"/>
          </w:tcPr>
          <w:p w14:paraId="797030A3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5" w:type="dxa"/>
            <w:vAlign w:val="center"/>
          </w:tcPr>
          <w:p w14:paraId="6006E8CE" w14:textId="77777777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上机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276" w:type="dxa"/>
            <w:noWrap/>
            <w:vAlign w:val="center"/>
          </w:tcPr>
          <w:p w14:paraId="041E0FF7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291D16" w:rsidRPr="00BE4F85" w14:paraId="2919F28A" w14:textId="77777777" w:rsidTr="0063485C">
        <w:trPr>
          <w:trHeight w:val="170"/>
          <w:jc w:val="center"/>
        </w:trPr>
        <w:tc>
          <w:tcPr>
            <w:tcW w:w="613" w:type="dxa"/>
            <w:vMerge w:val="restart"/>
            <w:vAlign w:val="center"/>
          </w:tcPr>
          <w:p w14:paraId="7A122F66" w14:textId="7FBEF208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46C6CD3E" w14:textId="1A3D6EA3" w:rsidR="00291D16" w:rsidRPr="00BE4F85" w:rsidRDefault="00291D16" w:rsidP="00291D16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291D16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土木工程制图</w:t>
            </w:r>
            <w:r w:rsidRPr="00291D16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(9/18)</w:t>
            </w:r>
          </w:p>
        </w:tc>
        <w:tc>
          <w:tcPr>
            <w:tcW w:w="941" w:type="dxa"/>
            <w:vMerge w:val="restart"/>
            <w:vAlign w:val="center"/>
          </w:tcPr>
          <w:p w14:paraId="26B15058" w14:textId="02192131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14:paraId="7B641635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总平面图；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 w:rsidRPr="00BE4F85">
              <w:rPr>
                <w:rFonts w:ascii="Times New Roman" w:hAnsi="Times New Roman" w:hint="eastAsia"/>
              </w:rPr>
              <w:t xml:space="preserve"> </w:t>
            </w:r>
            <w:bookmarkStart w:id="8" w:name="_Hlk213018980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平面、立面、剖面图</w:t>
            </w:r>
            <w:bookmarkEnd w:id="8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49B4F214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 w:rsidRPr="00BE4F85">
              <w:rPr>
                <w:rFonts w:ascii="Times New Roman" w:hAnsi="Times New Roman" w:hint="eastAsia"/>
              </w:rPr>
              <w:t xml:space="preserve"> </w:t>
            </w:r>
            <w:bookmarkStart w:id="9" w:name="_Hlk213018305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详图及施工图</w:t>
            </w:r>
            <w:bookmarkEnd w:id="9"/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3DB7C8CD" w14:textId="77777777" w:rsidR="00291D16" w:rsidRPr="00BE4F85" w:rsidRDefault="00291D16" w:rsidP="008B295D">
            <w:pPr>
              <w:widowControl/>
              <w:jc w:val="left"/>
              <w:textAlignment w:val="center"/>
              <w:rPr>
                <w:rFonts w:ascii="Times New Roman" w:hAnsi="Times New Roman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 xml:space="preserve">4. </w:t>
            </w: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附属设施施工图。</w:t>
            </w:r>
          </w:p>
        </w:tc>
        <w:tc>
          <w:tcPr>
            <w:tcW w:w="1185" w:type="dxa"/>
            <w:vAlign w:val="center"/>
          </w:tcPr>
          <w:p w14:paraId="4E9F2AA7" w14:textId="77777777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276" w:type="dxa"/>
            <w:noWrap/>
            <w:vAlign w:val="center"/>
          </w:tcPr>
          <w:p w14:paraId="4B341BC3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40</w:t>
            </w:r>
          </w:p>
        </w:tc>
      </w:tr>
      <w:tr w:rsidR="00291D16" w:rsidRPr="00BE4F85" w14:paraId="4B5A54FD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637A64C8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0D1205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14:paraId="697945E3" w14:textId="53BCAB86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6C7B119E" w14:textId="77777777" w:rsidR="00291D16" w:rsidRPr="00BE4F85" w:rsidRDefault="00291D16" w:rsidP="009E759C">
            <w:pPr>
              <w:spacing w:line="276" w:lineRule="auto"/>
              <w:jc w:val="left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485FD9C7" w14:textId="77777777" w:rsidR="00291D16" w:rsidRPr="00BE4F85" w:rsidRDefault="00291D16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BE4F8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276" w:type="dxa"/>
            <w:noWrap/>
            <w:vAlign w:val="center"/>
          </w:tcPr>
          <w:p w14:paraId="2032790B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</w:p>
        </w:tc>
      </w:tr>
      <w:tr w:rsidR="00291D16" w:rsidRPr="00BE4F85" w14:paraId="6C514F7F" w14:textId="77777777" w:rsidTr="0063485C">
        <w:trPr>
          <w:trHeight w:val="170"/>
          <w:jc w:val="center"/>
        </w:trPr>
        <w:tc>
          <w:tcPr>
            <w:tcW w:w="613" w:type="dxa"/>
            <w:vMerge/>
            <w:vAlign w:val="center"/>
          </w:tcPr>
          <w:p w14:paraId="637B5E60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CB2CBD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14:paraId="0EE07B5E" w14:textId="7878F13A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54E98D9A" w14:textId="77777777" w:rsidR="00291D16" w:rsidRPr="00BE4F85" w:rsidRDefault="00291D16" w:rsidP="009E759C">
            <w:pPr>
              <w:spacing w:line="276" w:lineRule="auto"/>
              <w:jc w:val="left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1EEA3F97" w14:textId="395683F4" w:rsidR="00291D16" w:rsidRPr="00BE4F85" w:rsidRDefault="00CA548A" w:rsidP="009E759C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结课作业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14:paraId="1B9633E3" w14:textId="77777777" w:rsidR="00291D16" w:rsidRPr="00BE4F85" w:rsidRDefault="00291D16" w:rsidP="009E759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60</w:t>
            </w:r>
          </w:p>
        </w:tc>
      </w:tr>
    </w:tbl>
    <w:p w14:paraId="0663B8A5" w14:textId="1C987C4D" w:rsidR="00291D16" w:rsidRDefault="00291D16" w:rsidP="008B295D">
      <w:pPr>
        <w:pStyle w:val="afa"/>
        <w:spacing w:beforeLines="0" w:before="0"/>
        <w:ind w:firstLineChars="200" w:firstLine="360"/>
        <w:jc w:val="both"/>
        <w:rPr>
          <w:b w:val="0"/>
          <w:bCs w:val="0"/>
          <w:sz w:val="18"/>
          <w:szCs w:val="15"/>
        </w:rPr>
      </w:pPr>
      <w:r w:rsidRPr="00291D16">
        <w:rPr>
          <w:rFonts w:hint="eastAsia"/>
          <w:b w:val="0"/>
          <w:bCs w:val="0"/>
          <w:sz w:val="18"/>
          <w:szCs w:val="15"/>
        </w:rPr>
        <w:t>注：目标分值为课程目标对应评价方式的满分，同</w:t>
      </w:r>
      <w:proofErr w:type="gramStart"/>
      <w:r w:rsidRPr="00291D16">
        <w:rPr>
          <w:rFonts w:hint="eastAsia"/>
          <w:b w:val="0"/>
          <w:bCs w:val="0"/>
          <w:sz w:val="18"/>
          <w:szCs w:val="15"/>
        </w:rPr>
        <w:t>一评价</w:t>
      </w:r>
      <w:proofErr w:type="gramEnd"/>
      <w:r w:rsidRPr="00291D16">
        <w:rPr>
          <w:rFonts w:hint="eastAsia"/>
          <w:b w:val="0"/>
          <w:bCs w:val="0"/>
          <w:sz w:val="18"/>
          <w:szCs w:val="15"/>
        </w:rPr>
        <w:t>方式目标分值之和为</w:t>
      </w:r>
      <w:r w:rsidRPr="00291D16">
        <w:rPr>
          <w:rFonts w:hint="eastAsia"/>
          <w:b w:val="0"/>
          <w:bCs w:val="0"/>
          <w:sz w:val="18"/>
          <w:szCs w:val="15"/>
        </w:rPr>
        <w:t>100</w:t>
      </w:r>
      <w:r w:rsidRPr="00291D16">
        <w:rPr>
          <w:rFonts w:hint="eastAsia"/>
          <w:b w:val="0"/>
          <w:bCs w:val="0"/>
          <w:sz w:val="18"/>
          <w:szCs w:val="15"/>
        </w:rPr>
        <w:t>。</w:t>
      </w:r>
    </w:p>
    <w:p w14:paraId="20E5476E" w14:textId="16F20172" w:rsidR="0063485C" w:rsidRDefault="0063485C" w:rsidP="0063485C">
      <w:pPr>
        <w:pStyle w:val="af8"/>
      </w:pPr>
    </w:p>
    <w:p w14:paraId="5D2E3044" w14:textId="77777777" w:rsidR="0063485C" w:rsidRPr="0063485C" w:rsidRDefault="0063485C" w:rsidP="0063485C">
      <w:pPr>
        <w:pStyle w:val="af8"/>
      </w:pPr>
    </w:p>
    <w:p w14:paraId="4C0DC476" w14:textId="3FBDEF61" w:rsidR="00AC3337" w:rsidRDefault="00291D16" w:rsidP="00291D16">
      <w:pPr>
        <w:pStyle w:val="a1"/>
        <w:numPr>
          <w:ilvl w:val="0"/>
          <w:numId w:val="0"/>
        </w:numPr>
        <w:spacing w:before="156" w:after="156"/>
        <w:ind w:firstLineChars="200" w:firstLine="482"/>
      </w:pPr>
      <w:r>
        <w:rPr>
          <w:rFonts w:hint="eastAsia"/>
        </w:rPr>
        <w:lastRenderedPageBreak/>
        <w:t>（三）</w:t>
      </w:r>
      <w:r w:rsidR="00B101CF">
        <w:rPr>
          <w:rFonts w:hint="eastAsia"/>
        </w:rPr>
        <w:t>考核评价的标准</w:t>
      </w:r>
    </w:p>
    <w:p w14:paraId="199361B2" w14:textId="12EDB927" w:rsidR="00AC3337" w:rsidRPr="00FC3E8D" w:rsidRDefault="00B101CF" w:rsidP="00FC3E8D">
      <w:pPr>
        <w:pStyle w:val="afa"/>
        <w:spacing w:before="156" w:afterLines="50" w:after="156"/>
        <w:rPr>
          <w:sz w:val="24"/>
          <w:szCs w:val="21"/>
        </w:rPr>
      </w:pPr>
      <w:r w:rsidRPr="00FC3E8D">
        <w:rPr>
          <w:rFonts w:hint="eastAsia"/>
          <w:sz w:val="24"/>
          <w:szCs w:val="21"/>
        </w:rPr>
        <w:t>表</w:t>
      </w:r>
      <w:r w:rsidR="00341C7D" w:rsidRPr="00FC3E8D">
        <w:rPr>
          <w:rFonts w:hint="eastAsia"/>
          <w:sz w:val="24"/>
          <w:szCs w:val="21"/>
        </w:rPr>
        <w:t>4</w:t>
      </w:r>
      <w:r w:rsidRPr="00FC3E8D">
        <w:rPr>
          <w:sz w:val="24"/>
          <w:szCs w:val="21"/>
        </w:rPr>
        <w:t xml:space="preserve"> </w:t>
      </w:r>
      <w:r w:rsidRPr="00FC3E8D">
        <w:rPr>
          <w:rFonts w:hint="eastAsia"/>
          <w:sz w:val="24"/>
          <w:szCs w:val="21"/>
        </w:rPr>
        <w:t>过程考核方式评价标准</w:t>
      </w: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312"/>
      </w:tblGrid>
      <w:tr w:rsidR="00291D16" w14:paraId="6B827F2B" w14:textId="77777777" w:rsidTr="002E3EA9">
        <w:trPr>
          <w:trHeight w:val="20"/>
          <w:jc w:val="center"/>
        </w:trPr>
        <w:tc>
          <w:tcPr>
            <w:tcW w:w="988" w:type="dxa"/>
            <w:vAlign w:val="center"/>
          </w:tcPr>
          <w:p w14:paraId="1604FC72" w14:textId="2DB4B820" w:rsidR="00291D16" w:rsidRDefault="00291D16" w:rsidP="00FC3E8D">
            <w:pPr>
              <w:pStyle w:val="af8"/>
              <w:spacing w:line="276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考核方式</w:t>
            </w:r>
          </w:p>
        </w:tc>
        <w:tc>
          <w:tcPr>
            <w:tcW w:w="7312" w:type="dxa"/>
            <w:tcMar>
              <w:top w:w="0" w:type="dxa"/>
              <w:left w:w="142" w:type="dxa"/>
              <w:bottom w:w="0" w:type="dxa"/>
              <w:right w:w="116" w:type="dxa"/>
            </w:tcMar>
            <w:vAlign w:val="center"/>
          </w:tcPr>
          <w:p w14:paraId="4515AC5F" w14:textId="6D4CB9E8" w:rsidR="00291D16" w:rsidRDefault="00291D16">
            <w:pPr>
              <w:pStyle w:val="af8"/>
              <w:spacing w:line="276" w:lineRule="auto"/>
              <w:jc w:val="center"/>
              <w:rPr>
                <w:b/>
                <w:bCs w:val="0"/>
                <w:kern w:val="0"/>
              </w:rPr>
            </w:pPr>
            <w:r w:rsidRPr="00291D16">
              <w:rPr>
                <w:rFonts w:hint="eastAsia"/>
                <w:b/>
                <w:bCs w:val="0"/>
                <w:kern w:val="0"/>
              </w:rPr>
              <w:t>评价标准</w:t>
            </w:r>
          </w:p>
        </w:tc>
      </w:tr>
      <w:tr w:rsidR="00291D16" w14:paraId="0C19D215" w14:textId="77777777" w:rsidTr="0011687E">
        <w:trPr>
          <w:trHeight w:val="20"/>
          <w:jc w:val="center"/>
        </w:trPr>
        <w:tc>
          <w:tcPr>
            <w:tcW w:w="988" w:type="dxa"/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522203AD" w14:textId="77890105" w:rsidR="00291D16" w:rsidRDefault="00291D16" w:rsidP="00CB6145">
            <w:pPr>
              <w:pStyle w:val="af8"/>
              <w:spacing w:line="276" w:lineRule="auto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课堂表现</w:t>
            </w:r>
            <w:r>
              <w:rPr>
                <w:rFonts w:hint="eastAsia"/>
                <w:b/>
                <w:bCs w:val="0"/>
                <w:kern w:val="0"/>
              </w:rPr>
              <w:t>---</w:t>
            </w:r>
            <w:r>
              <w:rPr>
                <w:rFonts w:hint="eastAsia"/>
                <w:b/>
                <w:bCs w:val="0"/>
                <w:kern w:val="0"/>
              </w:rPr>
              <w:t>课堂测试</w:t>
            </w:r>
          </w:p>
        </w:tc>
        <w:tc>
          <w:tcPr>
            <w:tcW w:w="7312" w:type="dxa"/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14:paraId="1A7EC35F" w14:textId="517C3A29" w:rsidR="00291D16" w:rsidRPr="00931404" w:rsidRDefault="00291D16" w:rsidP="00291D16">
            <w:pPr>
              <w:pStyle w:val="af8"/>
              <w:spacing w:line="276" w:lineRule="auto"/>
              <w:jc w:val="center"/>
              <w:rPr>
                <w:kern w:val="0"/>
              </w:rPr>
            </w:pPr>
            <w:r w:rsidRPr="00291D16">
              <w:rPr>
                <w:rFonts w:hint="eastAsia"/>
                <w:kern w:val="0"/>
              </w:rPr>
              <w:t>课堂测试试题评分标准</w:t>
            </w:r>
          </w:p>
        </w:tc>
      </w:tr>
      <w:tr w:rsidR="00FC3E8D" w14:paraId="6D5A7098" w14:textId="77777777" w:rsidTr="00FC3E8D">
        <w:trPr>
          <w:trHeight w:val="2856"/>
          <w:jc w:val="center"/>
        </w:trPr>
        <w:tc>
          <w:tcPr>
            <w:tcW w:w="988" w:type="dxa"/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692C0D92" w14:textId="05E5F23D" w:rsidR="00FC3E8D" w:rsidRDefault="00FC3E8D" w:rsidP="00CB6145">
            <w:pPr>
              <w:pStyle w:val="af8"/>
              <w:spacing w:line="276" w:lineRule="auto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课堂表现</w:t>
            </w:r>
            <w:r>
              <w:rPr>
                <w:rFonts w:hint="eastAsia"/>
                <w:b/>
                <w:bCs w:val="0"/>
                <w:kern w:val="0"/>
              </w:rPr>
              <w:t>---</w:t>
            </w:r>
            <w:r>
              <w:rPr>
                <w:rFonts w:hint="eastAsia"/>
                <w:b/>
                <w:bCs w:val="0"/>
                <w:kern w:val="0"/>
              </w:rPr>
              <w:t>软件跟练</w:t>
            </w:r>
          </w:p>
        </w:tc>
        <w:tc>
          <w:tcPr>
            <w:tcW w:w="7312" w:type="dxa"/>
            <w:vMerge w:val="restart"/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14:paraId="246025FB" w14:textId="57AEACB7" w:rsidR="00EA036A" w:rsidRPr="00151244" w:rsidRDefault="00EA036A" w:rsidP="00EA036A">
            <w:pPr>
              <w:pStyle w:val="af8"/>
              <w:spacing w:line="276" w:lineRule="auto"/>
              <w:rPr>
                <w:bCs w:val="0"/>
                <w:kern w:val="0"/>
              </w:rPr>
            </w:pPr>
            <w:r w:rsidRPr="00151244">
              <w:rPr>
                <w:bCs w:val="0"/>
                <w:kern w:val="0"/>
              </w:rPr>
              <w:t>每次</w:t>
            </w:r>
            <w:r w:rsidRPr="00151244">
              <w:rPr>
                <w:rFonts w:hint="eastAsia"/>
                <w:bCs w:val="0"/>
                <w:kern w:val="0"/>
              </w:rPr>
              <w:t>软件跟练、平时</w:t>
            </w:r>
            <w:r w:rsidRPr="00151244">
              <w:rPr>
                <w:bCs w:val="0"/>
                <w:kern w:val="0"/>
              </w:rPr>
              <w:t>作业单独评分，</w:t>
            </w:r>
            <w:r w:rsidRPr="00151244">
              <w:rPr>
                <w:rFonts w:hint="eastAsia"/>
                <w:bCs w:val="0"/>
                <w:kern w:val="0"/>
              </w:rPr>
              <w:t>标准如下：</w:t>
            </w:r>
          </w:p>
          <w:p w14:paraId="10181A49" w14:textId="3B834716" w:rsidR="00FC3E8D" w:rsidRPr="00CA548A" w:rsidRDefault="00FC3E8D" w:rsidP="00EA036A">
            <w:pPr>
              <w:pStyle w:val="af8"/>
              <w:ind w:firstLineChars="200" w:firstLine="360"/>
              <w:rPr>
                <w:rFonts w:ascii="Times New Roman" w:hAnsi="Times New Roman"/>
                <w:kern w:val="0"/>
              </w:rPr>
            </w:pPr>
            <w:r w:rsidRPr="00CA548A">
              <w:rPr>
                <w:rFonts w:ascii="Times New Roman" w:hAnsi="Times New Roman"/>
                <w:bCs w:val="0"/>
                <w:kern w:val="0"/>
              </w:rPr>
              <w:t>（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1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）</w:t>
            </w:r>
            <w:r w:rsidR="00CA548A" w:rsidRPr="00CA548A">
              <w:rPr>
                <w:rFonts w:ascii="Times New Roman" w:hAnsi="Times New Roman"/>
                <w:b/>
                <w:kern w:val="0"/>
              </w:rPr>
              <w:t>100≥x≥90</w:t>
            </w:r>
            <w:r w:rsidRPr="00CA548A">
              <w:rPr>
                <w:rFonts w:ascii="Times New Roman" w:hAnsi="Times New Roman"/>
                <w:b/>
                <w:kern w:val="0"/>
              </w:rPr>
              <w:t>：</w:t>
            </w:r>
            <w:r w:rsidRPr="00CA548A">
              <w:rPr>
                <w:rFonts w:ascii="Times New Roman" w:hAnsi="Times New Roman"/>
                <w:kern w:val="0"/>
              </w:rPr>
              <w:t>1.</w:t>
            </w:r>
            <w:r w:rsidRPr="00CA548A">
              <w:rPr>
                <w:rFonts w:ascii="Times New Roman" w:hAnsi="Times New Roman"/>
                <w:kern w:val="0"/>
              </w:rPr>
              <w:t>图形</w:t>
            </w:r>
            <w:r w:rsidRPr="00CA548A">
              <w:rPr>
                <w:rFonts w:ascii="Times New Roman" w:hAnsi="Times New Roman"/>
                <w:kern w:val="0"/>
              </w:rPr>
              <w:t>100%</w:t>
            </w:r>
            <w:r w:rsidRPr="00CA548A">
              <w:rPr>
                <w:rFonts w:ascii="Times New Roman" w:hAnsi="Times New Roman"/>
                <w:kern w:val="0"/>
              </w:rPr>
              <w:t>完整，无任何元素缺失。无尺寸或位置误差，或仅有个别（</w:t>
            </w:r>
            <w:r w:rsidRPr="00CA548A">
              <w:rPr>
                <w:rFonts w:ascii="Times New Roman" w:hAnsi="Times New Roman"/>
                <w:kern w:val="0"/>
              </w:rPr>
              <w:t>≤1</w:t>
            </w:r>
            <w:r w:rsidRPr="00CA548A">
              <w:rPr>
                <w:rFonts w:ascii="Times New Roman" w:hAnsi="Times New Roman"/>
                <w:kern w:val="0"/>
              </w:rPr>
              <w:t>处）微不足道的偏差。</w:t>
            </w:r>
            <w:r w:rsidRPr="00CA548A">
              <w:rPr>
                <w:rFonts w:ascii="Times New Roman" w:hAnsi="Times New Roman"/>
                <w:kern w:val="0"/>
              </w:rPr>
              <w:t>2.</w:t>
            </w:r>
            <w:r w:rsidRPr="00CA548A">
              <w:rPr>
                <w:rFonts w:ascii="Times New Roman" w:hAnsi="Times New Roman"/>
                <w:kern w:val="0"/>
              </w:rPr>
              <w:t>完全符合制图规范。图层、线型、线宽、标注样式等设置完全正确。</w:t>
            </w:r>
            <w:r w:rsidRPr="00CA548A">
              <w:rPr>
                <w:rFonts w:ascii="Times New Roman" w:hAnsi="Times New Roman"/>
                <w:kern w:val="0"/>
              </w:rPr>
              <w:t>3.</w:t>
            </w:r>
            <w:r w:rsidRPr="00CA548A">
              <w:rPr>
                <w:rFonts w:ascii="Times New Roman" w:hAnsi="Times New Roman"/>
                <w:kern w:val="0"/>
              </w:rPr>
              <w:t>按时提交，文件命名规范，存储位置正确。</w:t>
            </w:r>
          </w:p>
          <w:p w14:paraId="26DE6C02" w14:textId="7568FA26" w:rsidR="00FC3E8D" w:rsidRPr="00CA548A" w:rsidRDefault="00FC3E8D" w:rsidP="00EA036A">
            <w:pPr>
              <w:pStyle w:val="af8"/>
              <w:ind w:firstLineChars="200" w:firstLine="360"/>
              <w:rPr>
                <w:rFonts w:ascii="Times New Roman" w:hAnsi="Times New Roman"/>
                <w:bCs w:val="0"/>
                <w:kern w:val="0"/>
              </w:rPr>
            </w:pPr>
            <w:r w:rsidRPr="00CA548A">
              <w:rPr>
                <w:rFonts w:ascii="Times New Roman" w:hAnsi="Times New Roman"/>
                <w:kern w:val="0"/>
              </w:rPr>
              <w:t>（</w:t>
            </w:r>
            <w:r w:rsidRPr="00CA548A">
              <w:rPr>
                <w:rFonts w:ascii="Times New Roman" w:hAnsi="Times New Roman"/>
                <w:kern w:val="0"/>
              </w:rPr>
              <w:t>2</w:t>
            </w:r>
            <w:r w:rsidRPr="00CA548A">
              <w:rPr>
                <w:rFonts w:ascii="Times New Roman" w:hAnsi="Times New Roman"/>
                <w:kern w:val="0"/>
              </w:rPr>
              <w:t>）</w:t>
            </w:r>
            <w:r w:rsidR="00CA548A" w:rsidRPr="00CA548A">
              <w:rPr>
                <w:rFonts w:ascii="Times New Roman" w:hAnsi="Times New Roman"/>
                <w:b/>
                <w:kern w:val="0"/>
              </w:rPr>
              <w:t>90&gt;x≥80</w:t>
            </w:r>
            <w:r w:rsidRPr="00CA548A">
              <w:rPr>
                <w:rFonts w:ascii="Times New Roman" w:hAnsi="Times New Roman"/>
                <w:b/>
                <w:kern w:val="0"/>
              </w:rPr>
              <w:t>：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1.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图形完整度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≥95%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，仅极个别（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≤5%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）非关键细节遗漏。核心尺寸完全正确，存在少量（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1-2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处）次要尺寸或位置偏差。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2.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规范性良好，存在轻微瑕疵（如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1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处线型错误或标注样式不完美）。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3.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按时提交，文件命名规范。</w:t>
            </w:r>
          </w:p>
          <w:p w14:paraId="25EDB4ED" w14:textId="6E8833AA" w:rsidR="00FC3E8D" w:rsidRPr="00CA548A" w:rsidRDefault="00FC3E8D" w:rsidP="00EA036A">
            <w:pPr>
              <w:pStyle w:val="af8"/>
              <w:ind w:firstLineChars="200" w:firstLine="360"/>
              <w:rPr>
                <w:rFonts w:ascii="Times New Roman" w:hAnsi="Times New Roman"/>
                <w:kern w:val="0"/>
              </w:rPr>
            </w:pPr>
            <w:r w:rsidRPr="00CA548A">
              <w:rPr>
                <w:rFonts w:ascii="Times New Roman" w:hAnsi="Times New Roman"/>
                <w:bCs w:val="0"/>
                <w:kern w:val="0"/>
              </w:rPr>
              <w:t>（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3</w:t>
            </w:r>
            <w:r w:rsidRPr="00CA548A">
              <w:rPr>
                <w:rFonts w:ascii="Times New Roman" w:hAnsi="Times New Roman"/>
                <w:bCs w:val="0"/>
                <w:kern w:val="0"/>
              </w:rPr>
              <w:t>）</w:t>
            </w:r>
            <w:r w:rsidR="00CA548A" w:rsidRPr="00CA548A">
              <w:rPr>
                <w:rFonts w:ascii="Times New Roman" w:hAnsi="Times New Roman"/>
                <w:b/>
                <w:kern w:val="0"/>
              </w:rPr>
              <w:t>80&gt;x≥70</w:t>
            </w:r>
            <w:r w:rsidRPr="00CA548A">
              <w:rPr>
                <w:rFonts w:ascii="Times New Roman" w:hAnsi="Times New Roman"/>
                <w:b/>
                <w:bCs w:val="0"/>
                <w:kern w:val="0"/>
              </w:rPr>
              <w:t>：</w:t>
            </w:r>
            <w:r w:rsidRPr="00CA548A">
              <w:rPr>
                <w:rFonts w:ascii="Times New Roman" w:hAnsi="Times New Roman"/>
                <w:kern w:val="0"/>
              </w:rPr>
              <w:t>1.</w:t>
            </w:r>
            <w:r w:rsidRPr="00CA548A">
              <w:rPr>
                <w:rFonts w:ascii="Times New Roman" w:hAnsi="Times New Roman"/>
                <w:kern w:val="0"/>
              </w:rPr>
              <w:t>图形完整度</w:t>
            </w:r>
            <w:r w:rsidRPr="00CA548A">
              <w:rPr>
                <w:rFonts w:ascii="Times New Roman" w:hAnsi="Times New Roman"/>
                <w:kern w:val="0"/>
              </w:rPr>
              <w:t>≥85%</w:t>
            </w:r>
            <w:r w:rsidRPr="00CA548A">
              <w:rPr>
                <w:rFonts w:ascii="Times New Roman" w:hAnsi="Times New Roman"/>
                <w:kern w:val="0"/>
              </w:rPr>
              <w:t>，缺失部分次要元素，但主体结构完整。核心尺寸基本正确，但存在多处（</w:t>
            </w:r>
            <w:r w:rsidRPr="00CA548A">
              <w:rPr>
                <w:rFonts w:ascii="Times New Roman" w:hAnsi="Times New Roman"/>
                <w:kern w:val="0"/>
              </w:rPr>
              <w:t>≥3</w:t>
            </w:r>
            <w:r w:rsidRPr="00CA548A">
              <w:rPr>
                <w:rFonts w:ascii="Times New Roman" w:hAnsi="Times New Roman"/>
                <w:kern w:val="0"/>
              </w:rPr>
              <w:t>处）可度量的尺寸或位置错误。</w:t>
            </w:r>
            <w:r w:rsidRPr="00CA548A">
              <w:rPr>
                <w:rFonts w:ascii="Times New Roman" w:hAnsi="Times New Roman"/>
                <w:kern w:val="0"/>
              </w:rPr>
              <w:t>2.</w:t>
            </w:r>
            <w:r w:rsidRPr="00CA548A">
              <w:rPr>
                <w:rFonts w:ascii="Times New Roman" w:hAnsi="Times New Roman"/>
                <w:kern w:val="0"/>
              </w:rPr>
              <w:t>存在多处规范性错误（如图层使用不当、线宽错误等），但整体框架可辨。</w:t>
            </w:r>
            <w:r w:rsidRPr="00CA548A">
              <w:rPr>
                <w:rFonts w:ascii="Times New Roman" w:hAnsi="Times New Roman"/>
                <w:kern w:val="0"/>
              </w:rPr>
              <w:t>3.</w:t>
            </w:r>
            <w:r w:rsidRPr="00CA548A">
              <w:rPr>
                <w:rFonts w:ascii="Times New Roman" w:hAnsi="Times New Roman"/>
                <w:kern w:val="0"/>
              </w:rPr>
              <w:t>可能轻微延迟提交（如超时</w:t>
            </w:r>
            <w:r w:rsidRPr="00CA548A">
              <w:rPr>
                <w:rFonts w:ascii="Times New Roman" w:hAnsi="Times New Roman"/>
                <w:kern w:val="0"/>
              </w:rPr>
              <w:t>&lt;1</w:t>
            </w:r>
            <w:r w:rsidRPr="00CA548A">
              <w:rPr>
                <w:rFonts w:ascii="Times New Roman" w:hAnsi="Times New Roman"/>
                <w:kern w:val="0"/>
              </w:rPr>
              <w:t>小时），或文件命名有瑕疵。</w:t>
            </w:r>
          </w:p>
          <w:p w14:paraId="4B5389DC" w14:textId="0E53E458" w:rsidR="00FC3E8D" w:rsidRPr="00CA548A" w:rsidRDefault="00FC3E8D" w:rsidP="00EA036A">
            <w:pPr>
              <w:pStyle w:val="af8"/>
              <w:ind w:firstLineChars="200" w:firstLine="360"/>
              <w:rPr>
                <w:rFonts w:ascii="Times New Roman" w:hAnsi="Times New Roman"/>
                <w:kern w:val="0"/>
              </w:rPr>
            </w:pPr>
            <w:r w:rsidRPr="00CA548A">
              <w:rPr>
                <w:rFonts w:ascii="Times New Roman" w:hAnsi="Times New Roman"/>
                <w:kern w:val="0"/>
              </w:rPr>
              <w:t>（</w:t>
            </w:r>
            <w:r w:rsidRPr="00CA548A">
              <w:rPr>
                <w:rFonts w:ascii="Times New Roman" w:hAnsi="Times New Roman"/>
                <w:kern w:val="0"/>
              </w:rPr>
              <w:t>4</w:t>
            </w:r>
            <w:r w:rsidRPr="00CA548A">
              <w:rPr>
                <w:rFonts w:ascii="Times New Roman" w:hAnsi="Times New Roman"/>
                <w:kern w:val="0"/>
              </w:rPr>
              <w:t>）</w:t>
            </w:r>
            <w:r w:rsidR="00CA548A" w:rsidRPr="00CA548A">
              <w:rPr>
                <w:rFonts w:ascii="Times New Roman" w:hAnsi="Times New Roman"/>
                <w:b/>
                <w:kern w:val="0"/>
              </w:rPr>
              <w:t>70&gt;x≥60</w:t>
            </w:r>
            <w:r w:rsidRPr="00CA548A">
              <w:rPr>
                <w:rFonts w:ascii="Times New Roman" w:hAnsi="Times New Roman"/>
                <w:b/>
                <w:kern w:val="0"/>
              </w:rPr>
              <w:t>：</w:t>
            </w:r>
            <w:r w:rsidRPr="00CA548A">
              <w:rPr>
                <w:rFonts w:ascii="Times New Roman" w:hAnsi="Times New Roman"/>
                <w:kern w:val="0"/>
              </w:rPr>
              <w:t>1.</w:t>
            </w:r>
            <w:r w:rsidRPr="00CA548A">
              <w:rPr>
                <w:rFonts w:ascii="Times New Roman" w:hAnsi="Times New Roman"/>
                <w:kern w:val="0"/>
              </w:rPr>
              <w:t>图形完整度</w:t>
            </w:r>
            <w:r w:rsidRPr="00CA548A">
              <w:rPr>
                <w:rFonts w:ascii="Times New Roman" w:hAnsi="Times New Roman"/>
                <w:kern w:val="0"/>
              </w:rPr>
              <w:t>≥70%</w:t>
            </w:r>
            <w:r w:rsidRPr="00CA548A">
              <w:rPr>
                <w:rFonts w:ascii="Times New Roman" w:hAnsi="Times New Roman"/>
                <w:kern w:val="0"/>
              </w:rPr>
              <w:t>，主体框架得以呈现，但缺失较多重要细节。</w:t>
            </w:r>
            <w:r w:rsidRPr="00CA548A">
              <w:rPr>
                <w:rFonts w:ascii="Times New Roman" w:hAnsi="Times New Roman"/>
                <w:kern w:val="0"/>
              </w:rPr>
              <w:t>2.</w:t>
            </w:r>
            <w:r w:rsidRPr="00CA548A">
              <w:rPr>
                <w:rFonts w:ascii="Times New Roman" w:hAnsi="Times New Roman"/>
                <w:kern w:val="0"/>
              </w:rPr>
              <w:t>存在关键尺寸错误，或错误总数多，严重影响图形准确性。规范性遵守较差，多项设置不符合要求，图面质量混乱。</w:t>
            </w:r>
            <w:r w:rsidRPr="00CA548A">
              <w:rPr>
                <w:rFonts w:ascii="Times New Roman" w:hAnsi="Times New Roman"/>
                <w:kern w:val="0"/>
              </w:rPr>
              <w:t>3.</w:t>
            </w:r>
            <w:r w:rsidRPr="00CA548A">
              <w:rPr>
                <w:rFonts w:ascii="Times New Roman" w:hAnsi="Times New Roman"/>
                <w:kern w:val="0"/>
              </w:rPr>
              <w:t>经常延迟提交，或文件管理不规范。</w:t>
            </w:r>
          </w:p>
          <w:p w14:paraId="5A11864F" w14:textId="39000E47" w:rsidR="00FC3E8D" w:rsidRPr="00291D16" w:rsidRDefault="00FC3E8D" w:rsidP="00EA036A">
            <w:pPr>
              <w:pStyle w:val="af8"/>
              <w:ind w:firstLineChars="200" w:firstLine="360"/>
              <w:rPr>
                <w:kern w:val="0"/>
              </w:rPr>
            </w:pPr>
            <w:r w:rsidRPr="00CA548A">
              <w:rPr>
                <w:rFonts w:ascii="Times New Roman" w:hAnsi="Times New Roman"/>
                <w:kern w:val="0"/>
              </w:rPr>
              <w:t>（</w:t>
            </w:r>
            <w:r w:rsidRPr="00CA548A">
              <w:rPr>
                <w:rFonts w:ascii="Times New Roman" w:hAnsi="Times New Roman"/>
                <w:kern w:val="0"/>
              </w:rPr>
              <w:t>5</w:t>
            </w:r>
            <w:r w:rsidRPr="00CA548A">
              <w:rPr>
                <w:rFonts w:ascii="Times New Roman" w:hAnsi="Times New Roman"/>
                <w:kern w:val="0"/>
              </w:rPr>
              <w:t>）</w:t>
            </w:r>
            <w:r w:rsidR="00CA548A" w:rsidRPr="00CA548A">
              <w:rPr>
                <w:rFonts w:ascii="Times New Roman" w:hAnsi="Times New Roman"/>
                <w:b/>
                <w:bCs w:val="0"/>
                <w:kern w:val="0"/>
              </w:rPr>
              <w:t>x&lt;60</w:t>
            </w:r>
            <w:r w:rsidRPr="00CA548A">
              <w:rPr>
                <w:rFonts w:ascii="Times New Roman" w:hAnsi="Times New Roman"/>
                <w:b/>
                <w:bCs w:val="0"/>
                <w:kern w:val="0"/>
              </w:rPr>
              <w:t>：</w:t>
            </w:r>
            <w:r w:rsidRPr="00CA548A">
              <w:rPr>
                <w:rFonts w:ascii="Times New Roman" w:hAnsi="Times New Roman"/>
                <w:kern w:val="0"/>
              </w:rPr>
              <w:t>1.</w:t>
            </w:r>
            <w:r w:rsidRPr="00CA548A">
              <w:rPr>
                <w:rFonts w:ascii="Times New Roman" w:hAnsi="Times New Roman"/>
                <w:kern w:val="0"/>
              </w:rPr>
              <w:t>图形完整度</w:t>
            </w:r>
            <w:r w:rsidRPr="00CA548A">
              <w:rPr>
                <w:rFonts w:ascii="Times New Roman" w:hAnsi="Times New Roman"/>
                <w:kern w:val="0"/>
              </w:rPr>
              <w:t>&lt;70%</w:t>
            </w:r>
            <w:r w:rsidRPr="00CA548A">
              <w:rPr>
                <w:rFonts w:ascii="Times New Roman" w:hAnsi="Times New Roman"/>
                <w:kern w:val="0"/>
              </w:rPr>
              <w:t>，或提交内容与任务要求严重不符</w:t>
            </w:r>
            <w:r w:rsidRPr="00CA548A">
              <w:rPr>
                <w:rFonts w:ascii="Times New Roman" w:hAnsi="Times New Roman"/>
                <w:kern w:val="0"/>
              </w:rPr>
              <w:t>/</w:t>
            </w:r>
            <w:r w:rsidRPr="00CA548A">
              <w:rPr>
                <w:rFonts w:ascii="Times New Roman" w:hAnsi="Times New Roman"/>
                <w:kern w:val="0"/>
              </w:rPr>
              <w:t>缺失。</w:t>
            </w:r>
            <w:r w:rsidRPr="00CA548A">
              <w:rPr>
                <w:rFonts w:ascii="Times New Roman" w:hAnsi="Times New Roman"/>
                <w:kern w:val="0"/>
              </w:rPr>
              <w:t>2.</w:t>
            </w:r>
            <w:r w:rsidRPr="00CA548A">
              <w:rPr>
                <w:rFonts w:ascii="Times New Roman" w:hAnsi="Times New Roman"/>
                <w:kern w:val="0"/>
              </w:rPr>
              <w:t>图形严重失真，无法体现设计意图，尺寸标注大量缺失或错误。无规范性意识，未</w:t>
            </w:r>
            <w:proofErr w:type="gramStart"/>
            <w:r w:rsidRPr="00CA548A">
              <w:rPr>
                <w:rFonts w:ascii="Times New Roman" w:hAnsi="Times New Roman"/>
                <w:kern w:val="0"/>
              </w:rPr>
              <w:t>使用图层或</w:t>
            </w:r>
            <w:proofErr w:type="gramEnd"/>
            <w:r w:rsidRPr="00CA548A">
              <w:rPr>
                <w:rFonts w:ascii="Times New Roman" w:hAnsi="Times New Roman"/>
                <w:kern w:val="0"/>
              </w:rPr>
              <w:t>设置完全混乱。</w:t>
            </w:r>
            <w:r w:rsidRPr="00CA548A">
              <w:rPr>
                <w:rFonts w:ascii="Times New Roman" w:hAnsi="Times New Roman"/>
                <w:kern w:val="0"/>
              </w:rPr>
              <w:t>3.</w:t>
            </w:r>
            <w:r w:rsidRPr="00CA548A">
              <w:rPr>
                <w:rFonts w:ascii="Times New Roman" w:hAnsi="Times New Roman"/>
                <w:kern w:val="0"/>
              </w:rPr>
              <w:t>严重超时或缺交。</w:t>
            </w:r>
          </w:p>
        </w:tc>
      </w:tr>
      <w:tr w:rsidR="00FC3E8D" w14:paraId="462FA3D0" w14:textId="77777777" w:rsidTr="00EA036A">
        <w:trPr>
          <w:trHeight w:val="2098"/>
          <w:jc w:val="center"/>
        </w:trPr>
        <w:tc>
          <w:tcPr>
            <w:tcW w:w="988" w:type="dxa"/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14:paraId="0672CA57" w14:textId="5E8A92B2" w:rsidR="00FC3E8D" w:rsidRDefault="00FC3E8D" w:rsidP="00FC3E8D">
            <w:pPr>
              <w:pStyle w:val="af8"/>
              <w:spacing w:line="276" w:lineRule="auto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平时作业</w:t>
            </w:r>
          </w:p>
        </w:tc>
        <w:tc>
          <w:tcPr>
            <w:tcW w:w="7312" w:type="dxa"/>
            <w:vMerge/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14:paraId="341C8BE5" w14:textId="618AC049" w:rsidR="00FC3E8D" w:rsidRPr="00931404" w:rsidRDefault="00FC3E8D">
            <w:pPr>
              <w:pStyle w:val="af8"/>
              <w:spacing w:line="276" w:lineRule="auto"/>
              <w:rPr>
                <w:kern w:val="0"/>
              </w:rPr>
            </w:pPr>
          </w:p>
        </w:tc>
      </w:tr>
      <w:tr w:rsidR="00FC3E8D" w14:paraId="64CBCCED" w14:textId="77777777" w:rsidTr="009038E0">
        <w:trPr>
          <w:trHeight w:val="20"/>
          <w:jc w:val="center"/>
        </w:trPr>
        <w:tc>
          <w:tcPr>
            <w:tcW w:w="988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2CAC3150" w14:textId="711C8CBE" w:rsidR="00FC3E8D" w:rsidRDefault="00CA548A" w:rsidP="00931404">
            <w:pPr>
              <w:pStyle w:val="af8"/>
              <w:spacing w:line="276" w:lineRule="auto"/>
              <w:jc w:val="center"/>
              <w:rPr>
                <w:b/>
                <w:bCs w:val="0"/>
                <w:kern w:val="0"/>
              </w:rPr>
            </w:pPr>
            <w:proofErr w:type="gramStart"/>
            <w:r>
              <w:rPr>
                <w:rFonts w:hint="eastAsia"/>
                <w:b/>
                <w:bCs w:val="0"/>
                <w:kern w:val="0"/>
              </w:rPr>
              <w:t>结课作业</w:t>
            </w:r>
            <w:proofErr w:type="gramEnd"/>
          </w:p>
        </w:tc>
        <w:tc>
          <w:tcPr>
            <w:tcW w:w="7312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64ECA03A" w14:textId="76921305" w:rsidR="00FC3E8D" w:rsidRDefault="00CA548A" w:rsidP="00931404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结课作业</w:t>
            </w:r>
            <w:proofErr w:type="gramEnd"/>
            <w:r w:rsidR="00FC3E8D">
              <w:rPr>
                <w:rFonts w:ascii="Times New Roman" w:hAnsi="Times New Roman" w:hint="eastAsia"/>
              </w:rPr>
              <w:t>成绩主要由</w:t>
            </w:r>
            <w:r w:rsidR="00FC3E8D" w:rsidRPr="00203B8F">
              <w:rPr>
                <w:rFonts w:ascii="Times New Roman" w:hAnsi="Times New Roman"/>
              </w:rPr>
              <w:t>图纸完整性</w:t>
            </w:r>
            <w:r w:rsidR="00FC3E8D" w:rsidRPr="00203B8F">
              <w:rPr>
                <w:rFonts w:ascii="Times New Roman" w:hAnsi="Times New Roman"/>
              </w:rPr>
              <w:t xml:space="preserve"> (30%)</w:t>
            </w:r>
            <w:r w:rsidR="00FC3E8D">
              <w:rPr>
                <w:rFonts w:ascii="Times New Roman" w:hAnsi="Times New Roman" w:hint="eastAsia"/>
              </w:rPr>
              <w:t>+</w:t>
            </w:r>
            <w:r w:rsidR="00FC3E8D" w:rsidRPr="00203B8F">
              <w:rPr>
                <w:rFonts w:ascii="Times New Roman" w:hAnsi="Times New Roman"/>
              </w:rPr>
              <w:t>制图准确性</w:t>
            </w:r>
            <w:r w:rsidR="00FC3E8D" w:rsidRPr="00203B8F">
              <w:rPr>
                <w:rFonts w:ascii="Times New Roman" w:hAnsi="Times New Roman"/>
              </w:rPr>
              <w:t xml:space="preserve"> (30%)</w:t>
            </w:r>
            <w:r w:rsidR="00FC3E8D">
              <w:rPr>
                <w:rFonts w:ascii="Times New Roman" w:hAnsi="Times New Roman" w:hint="eastAsia"/>
              </w:rPr>
              <w:t>+</w:t>
            </w:r>
            <w:r w:rsidR="00FC3E8D" w:rsidRPr="00203B8F">
              <w:rPr>
                <w:rFonts w:ascii="Times New Roman" w:hAnsi="Times New Roman"/>
              </w:rPr>
              <w:t>线型与标注规范性</w:t>
            </w:r>
            <w:r w:rsidR="00FC3E8D" w:rsidRPr="00203B8F">
              <w:rPr>
                <w:rFonts w:ascii="Times New Roman" w:hAnsi="Times New Roman"/>
              </w:rPr>
              <w:t xml:space="preserve"> (25%)</w:t>
            </w:r>
            <w:r w:rsidR="00FC3E8D">
              <w:rPr>
                <w:rFonts w:ascii="Times New Roman" w:hAnsi="Times New Roman" w:hint="eastAsia"/>
              </w:rPr>
              <w:t>+</w:t>
            </w:r>
            <w:r w:rsidR="00FC3E8D" w:rsidRPr="00203B8F">
              <w:rPr>
                <w:rFonts w:ascii="Times New Roman" w:hAnsi="Times New Roman"/>
              </w:rPr>
              <w:t>图面布局与整洁度</w:t>
            </w:r>
            <w:r w:rsidR="00FC3E8D" w:rsidRPr="00203B8F">
              <w:rPr>
                <w:rFonts w:ascii="Times New Roman" w:hAnsi="Times New Roman"/>
              </w:rPr>
              <w:t xml:space="preserve"> (15%)</w:t>
            </w:r>
            <w:r w:rsidR="00FC3E8D">
              <w:rPr>
                <w:rFonts w:ascii="Times New Roman" w:hAnsi="Times New Roman" w:hint="eastAsia"/>
              </w:rPr>
              <w:t>四部分组成，根据图纸内容进行评价。</w:t>
            </w:r>
          </w:p>
        </w:tc>
      </w:tr>
      <w:tr w:rsidR="00FC3E8D" w14:paraId="3FEBD407" w14:textId="77777777" w:rsidTr="009038E0">
        <w:trPr>
          <w:trHeight w:val="20"/>
          <w:jc w:val="center"/>
        </w:trPr>
        <w:tc>
          <w:tcPr>
            <w:tcW w:w="988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498ECC2E" w14:textId="746D00A1" w:rsidR="00FC3E8D" w:rsidRDefault="00FC3E8D" w:rsidP="00931404">
            <w:pPr>
              <w:pStyle w:val="af8"/>
              <w:spacing w:line="276" w:lineRule="auto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上机测试</w:t>
            </w:r>
          </w:p>
        </w:tc>
        <w:tc>
          <w:tcPr>
            <w:tcW w:w="7312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063BD1CA" w14:textId="5386EBA8" w:rsidR="00FC3E8D" w:rsidRDefault="004006AC" w:rsidP="004006AC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上机测试试题评分标准</w:t>
            </w:r>
          </w:p>
        </w:tc>
      </w:tr>
    </w:tbl>
    <w:p w14:paraId="79818399" w14:textId="67654476" w:rsidR="00AC3337" w:rsidRPr="00C84D29" w:rsidRDefault="004006AC" w:rsidP="00FC3E8D">
      <w:pPr>
        <w:pStyle w:val="a1"/>
        <w:numPr>
          <w:ilvl w:val="0"/>
          <w:numId w:val="5"/>
        </w:numPr>
        <w:spacing w:before="156" w:after="156"/>
        <w:rPr>
          <w:rFonts w:ascii="黑体" w:eastAsia="黑体" w:hAnsi="黑体"/>
          <w:b w:val="0"/>
          <w:bCs/>
        </w:rPr>
      </w:pPr>
      <w:r w:rsidRPr="00C84D29">
        <w:rPr>
          <w:rFonts w:ascii="黑体" w:eastAsia="黑体" w:hAnsi="黑体" w:hint="eastAsia"/>
          <w:b w:val="0"/>
          <w:bCs/>
        </w:rPr>
        <w:t>课程评价</w:t>
      </w:r>
    </w:p>
    <w:p w14:paraId="37BFB20E" w14:textId="6B95AB59" w:rsidR="00FC3E8D" w:rsidRPr="00FC3E8D" w:rsidRDefault="00FC3E8D" w:rsidP="00FC3E8D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 w:rsidRPr="00FC3E8D">
        <w:rPr>
          <w:rFonts w:ascii="Times New Roman" w:eastAsia="仿宋" w:hAnsi="Times New Roman" w:cs="Times New Roman"/>
          <w:iCs/>
          <w:sz w:val="24"/>
          <w:szCs w:val="24"/>
        </w:rPr>
        <w:t>课程评价主要是本门课程的课程目标达成</w:t>
      </w:r>
      <w:r w:rsidRPr="00FC3E8D"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 w:rsidRPr="00FC3E8D">
        <w:rPr>
          <w:rFonts w:ascii="Times New Roman" w:eastAsia="仿宋" w:hAnsi="Times New Roman" w:cs="Times New Roman"/>
          <w:iCs/>
          <w:sz w:val="24"/>
          <w:szCs w:val="24"/>
        </w:rPr>
        <w:t>评价。课程目标达成</w:t>
      </w:r>
      <w:r w:rsidRPr="00FC3E8D"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 w:rsidRPr="00FC3E8D">
        <w:rPr>
          <w:rFonts w:ascii="Times New Roman" w:eastAsia="仿宋" w:hAnsi="Times New Roman" w:cs="Times New Roman"/>
          <w:iCs/>
          <w:sz w:val="24"/>
          <w:szCs w:val="24"/>
        </w:rPr>
        <w:t>评价</w:t>
      </w:r>
      <w:r w:rsidRPr="00FC3E8D">
        <w:rPr>
          <w:rFonts w:ascii="Times New Roman" w:eastAsia="仿宋" w:hAnsi="Times New Roman" w:cs="Times New Roman" w:hint="eastAsia"/>
          <w:iCs/>
          <w:sz w:val="24"/>
          <w:szCs w:val="24"/>
        </w:rPr>
        <w:t>采用直接与间接相结合的评价方式，通过课程考核成绩分析法、课程调查问卷与访谈法开展。</w:t>
      </w:r>
    </w:p>
    <w:p w14:paraId="337BD3B6" w14:textId="731095F0" w:rsidR="00AC3337" w:rsidRPr="004006AC" w:rsidRDefault="00B101CF" w:rsidP="004006AC">
      <w:pPr>
        <w:pStyle w:val="afa"/>
        <w:spacing w:before="156" w:afterLines="50" w:after="156"/>
        <w:rPr>
          <w:sz w:val="24"/>
          <w:szCs w:val="21"/>
        </w:rPr>
      </w:pPr>
      <w:bookmarkStart w:id="10" w:name="_Hlk202347061"/>
      <w:r w:rsidRPr="004006AC">
        <w:rPr>
          <w:rFonts w:hint="eastAsia"/>
          <w:sz w:val="24"/>
          <w:szCs w:val="21"/>
        </w:rPr>
        <w:t>表</w:t>
      </w:r>
      <w:r w:rsidR="00AF6D31">
        <w:rPr>
          <w:rFonts w:hint="eastAsia"/>
          <w:sz w:val="24"/>
          <w:szCs w:val="21"/>
        </w:rPr>
        <w:t>5</w:t>
      </w:r>
      <w:r w:rsidRPr="004006AC">
        <w:rPr>
          <w:rFonts w:hint="eastAsia"/>
          <w:sz w:val="24"/>
          <w:szCs w:val="21"/>
        </w:rPr>
        <w:t xml:space="preserve"> </w:t>
      </w:r>
      <w:r w:rsidRPr="004006AC">
        <w:rPr>
          <w:sz w:val="24"/>
          <w:szCs w:val="21"/>
        </w:rPr>
        <w:t>课程考核成绩对课程目标达成情况评价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54"/>
        <w:gridCol w:w="684"/>
        <w:gridCol w:w="486"/>
        <w:gridCol w:w="486"/>
        <w:gridCol w:w="690"/>
        <w:gridCol w:w="833"/>
        <w:gridCol w:w="3595"/>
      </w:tblGrid>
      <w:tr w:rsidR="00257AE1" w14:paraId="27E37267" w14:textId="77777777" w:rsidTr="0063485C">
        <w:trPr>
          <w:tblHeader/>
        </w:trPr>
        <w:tc>
          <w:tcPr>
            <w:tcW w:w="342" w:type="pct"/>
            <w:vAlign w:val="center"/>
          </w:tcPr>
          <w:p w14:paraId="3075BD5E" w14:textId="77777777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575" w:type="pct"/>
            <w:vAlign w:val="center"/>
          </w:tcPr>
          <w:p w14:paraId="2FEE873B" w14:textId="77777777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评价方式</w:t>
            </w:r>
          </w:p>
        </w:tc>
        <w:tc>
          <w:tcPr>
            <w:tcW w:w="412" w:type="pct"/>
            <w:vAlign w:val="center"/>
          </w:tcPr>
          <w:p w14:paraId="6E68C852" w14:textId="77777777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目标</w:t>
            </w:r>
          </w:p>
          <w:p w14:paraId="1DB06C6F" w14:textId="351B2BB7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586" w:type="pct"/>
            <w:gridSpan w:val="2"/>
            <w:vAlign w:val="center"/>
          </w:tcPr>
          <w:p w14:paraId="46C631DC" w14:textId="67DE13D9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416" w:type="pct"/>
            <w:vAlign w:val="center"/>
          </w:tcPr>
          <w:p w14:paraId="33C5D3AB" w14:textId="06AE8404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502" w:type="pct"/>
            <w:vAlign w:val="center"/>
          </w:tcPr>
          <w:p w14:paraId="753A10A4" w14:textId="5AD4E0ED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实际</w:t>
            </w:r>
          </w:p>
          <w:p w14:paraId="143CA07D" w14:textId="44D9DE83" w:rsidR="00675D32" w:rsidRDefault="00675D32" w:rsidP="00921C23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2167" w:type="pct"/>
            <w:vAlign w:val="center"/>
          </w:tcPr>
          <w:p w14:paraId="74E59DCB" w14:textId="77777777" w:rsidR="00675D32" w:rsidRDefault="00675D32" w:rsidP="00675D32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FF0000"/>
                <w:sz w:val="18"/>
                <w:szCs w:val="18"/>
              </w:rPr>
            </w:pPr>
            <w:r w:rsidRPr="00B20FCD">
              <w:rPr>
                <w:rFonts w:ascii="Times New Roman" w:eastAsia="楷体" w:hAnsi="Times New Roman" w:hint="eastAsia"/>
                <w:b/>
                <w:bCs/>
                <w:sz w:val="18"/>
                <w:szCs w:val="18"/>
                <w:lang w:bidi="ar"/>
              </w:rPr>
              <w:t>目标达成评价值</w:t>
            </w:r>
          </w:p>
        </w:tc>
      </w:tr>
      <w:tr w:rsidR="00921C23" w14:paraId="3B7BDB63" w14:textId="77777777" w:rsidTr="0063485C">
        <w:tc>
          <w:tcPr>
            <w:tcW w:w="342" w:type="pct"/>
            <w:vMerge w:val="restart"/>
            <w:vAlign w:val="center"/>
          </w:tcPr>
          <w:p w14:paraId="5BA8A46B" w14:textId="4E6B123E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5" w:type="pct"/>
            <w:vAlign w:val="center"/>
          </w:tcPr>
          <w:p w14:paraId="6FB89641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412" w:type="pct"/>
            <w:vAlign w:val="center"/>
          </w:tcPr>
          <w:p w14:paraId="36E443D1" w14:textId="1E96E02B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93" w:type="pct"/>
          </w:tcPr>
          <w:p w14:paraId="2E1F884E" w14:textId="408F546F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" w:type="pct"/>
            <w:vMerge w:val="restart"/>
            <w:vAlign w:val="center"/>
          </w:tcPr>
          <w:p w14:paraId="393720AE" w14:textId="4E3CCBB7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6" w:type="pct"/>
            <w:vAlign w:val="center"/>
          </w:tcPr>
          <w:p w14:paraId="4B24D29A" w14:textId="7B62E4EE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6E0A8263" w14:textId="47560C5B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67" w:type="pct"/>
            <w:vMerge w:val="restart"/>
            <w:noWrap/>
            <w:vAlign w:val="center"/>
          </w:tcPr>
          <w:p w14:paraId="24390B86" w14:textId="32518E07" w:rsidR="00675D32" w:rsidRDefault="00D03A63" w:rsidP="00257AE1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position w:val="-24"/>
                <w:sz w:val="18"/>
                <w:szCs w:val="18"/>
              </w:rPr>
              <w:object w:dxaOrig="4060" w:dyaOrig="620" w14:anchorId="58C796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pt;height:27pt" o:ole="">
                  <v:imagedata r:id="rId8" o:title=""/>
                </v:shape>
                <o:OLEObject Type="Embed" ProgID="Equation.DSMT4" ShapeID="_x0000_i1025" DrawAspect="Content" ObjectID="_1843730799" r:id="rId9"/>
              </w:object>
            </w:r>
          </w:p>
        </w:tc>
      </w:tr>
      <w:tr w:rsidR="00921C23" w14:paraId="14153CEE" w14:textId="77777777" w:rsidTr="0063485C">
        <w:tc>
          <w:tcPr>
            <w:tcW w:w="342" w:type="pct"/>
            <w:vMerge/>
            <w:vAlign w:val="center"/>
          </w:tcPr>
          <w:p w14:paraId="199C384A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5" w:type="pct"/>
            <w:vAlign w:val="center"/>
          </w:tcPr>
          <w:p w14:paraId="192821C3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412" w:type="pct"/>
            <w:vAlign w:val="center"/>
          </w:tcPr>
          <w:p w14:paraId="342623FC" w14:textId="6023670F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93" w:type="pct"/>
          </w:tcPr>
          <w:p w14:paraId="0D27DF95" w14:textId="55A70868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3" w:type="pct"/>
            <w:vMerge/>
            <w:vAlign w:val="center"/>
          </w:tcPr>
          <w:p w14:paraId="3AED8410" w14:textId="0ABCEEF5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C63E8A5" w14:textId="03AECEBA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363F45C7" w14:textId="5EB04C1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67" w:type="pct"/>
            <w:vMerge/>
            <w:noWrap/>
            <w:vAlign w:val="center"/>
          </w:tcPr>
          <w:p w14:paraId="3464A4DB" w14:textId="77777777" w:rsidR="00675D32" w:rsidRDefault="00675D32" w:rsidP="00257AE1">
            <w:pPr>
              <w:widowControl/>
              <w:spacing w:line="276" w:lineRule="auto"/>
              <w:jc w:val="left"/>
              <w:textAlignment w:val="center"/>
              <w:rPr>
                <w:rFonts w:ascii="楷体_GB2312" w:eastAsia="楷体_GB2312" w:hAnsi="楷体_GB2312" w:cs="楷体_GB2312"/>
                <w:color w:val="FF0000"/>
                <w:position w:val="-24"/>
                <w:sz w:val="18"/>
                <w:szCs w:val="18"/>
              </w:rPr>
            </w:pPr>
          </w:p>
        </w:tc>
      </w:tr>
      <w:tr w:rsidR="00921C23" w14:paraId="46C66418" w14:textId="77777777" w:rsidTr="0063485C">
        <w:tc>
          <w:tcPr>
            <w:tcW w:w="342" w:type="pct"/>
            <w:vMerge/>
            <w:vAlign w:val="center"/>
          </w:tcPr>
          <w:p w14:paraId="0DCF21FF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5" w:type="pct"/>
            <w:vAlign w:val="center"/>
          </w:tcPr>
          <w:p w14:paraId="5E57FB91" w14:textId="16D141BD" w:rsidR="00675D32" w:rsidRDefault="00CA548A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412" w:type="pct"/>
            <w:vAlign w:val="center"/>
          </w:tcPr>
          <w:p w14:paraId="673357CB" w14:textId="4B67DFA8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93" w:type="pct"/>
          </w:tcPr>
          <w:p w14:paraId="5256A5C2" w14:textId="34AA2FD3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3" w:type="pct"/>
            <w:vMerge/>
            <w:vAlign w:val="center"/>
          </w:tcPr>
          <w:p w14:paraId="4E98783A" w14:textId="4DB921E8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FA7417A" w14:textId="0FE2CA36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37BBEEAC" w14:textId="0FE0D710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67" w:type="pct"/>
            <w:vMerge/>
            <w:noWrap/>
            <w:vAlign w:val="center"/>
          </w:tcPr>
          <w:p w14:paraId="3FC013DA" w14:textId="77777777" w:rsidR="00675D32" w:rsidRDefault="00675D32" w:rsidP="00257AE1">
            <w:pPr>
              <w:widowControl/>
              <w:spacing w:line="276" w:lineRule="auto"/>
              <w:jc w:val="left"/>
              <w:textAlignment w:val="center"/>
              <w:rPr>
                <w:rFonts w:ascii="楷体_GB2312" w:eastAsia="楷体_GB2312" w:hAnsi="楷体_GB2312" w:cs="楷体_GB2312"/>
                <w:color w:val="FF0000"/>
                <w:position w:val="-24"/>
                <w:sz w:val="18"/>
                <w:szCs w:val="18"/>
              </w:rPr>
            </w:pPr>
          </w:p>
        </w:tc>
      </w:tr>
      <w:tr w:rsidR="00921C23" w14:paraId="4490374C" w14:textId="77777777" w:rsidTr="0063485C">
        <w:trPr>
          <w:trHeight w:val="90"/>
        </w:trPr>
        <w:tc>
          <w:tcPr>
            <w:tcW w:w="342" w:type="pct"/>
            <w:vMerge/>
            <w:vAlign w:val="center"/>
          </w:tcPr>
          <w:p w14:paraId="43FAB4A6" w14:textId="77777777" w:rsidR="00675D32" w:rsidRDefault="00675D32" w:rsidP="00675D32">
            <w:pPr>
              <w:widowControl/>
              <w:spacing w:line="276" w:lineRule="auto"/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03F12C89" w14:textId="2388AAE1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412" w:type="pct"/>
            <w:vAlign w:val="center"/>
          </w:tcPr>
          <w:p w14:paraId="5CD0F3EE" w14:textId="63FC2BB2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93" w:type="pct"/>
          </w:tcPr>
          <w:p w14:paraId="6E89F7AF" w14:textId="2218E194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3" w:type="pct"/>
            <w:vMerge/>
            <w:vAlign w:val="center"/>
          </w:tcPr>
          <w:p w14:paraId="7342F103" w14:textId="6121F391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75609BC" w14:textId="422FF03E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572AE141" w14:textId="0E87B5CC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167" w:type="pct"/>
            <w:vMerge/>
            <w:noWrap/>
            <w:vAlign w:val="center"/>
          </w:tcPr>
          <w:p w14:paraId="231054C1" w14:textId="77777777" w:rsidR="00675D32" w:rsidRDefault="00675D32" w:rsidP="00257AE1">
            <w:pPr>
              <w:widowControl/>
              <w:spacing w:line="276" w:lineRule="auto"/>
              <w:jc w:val="left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</w:p>
        </w:tc>
      </w:tr>
      <w:tr w:rsidR="00921C23" w14:paraId="0C595892" w14:textId="77777777" w:rsidTr="0063485C">
        <w:tc>
          <w:tcPr>
            <w:tcW w:w="342" w:type="pct"/>
            <w:vMerge w:val="restart"/>
            <w:vAlign w:val="center"/>
          </w:tcPr>
          <w:p w14:paraId="6BA62783" w14:textId="7CA7AD9C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575" w:type="pct"/>
            <w:vAlign w:val="center"/>
          </w:tcPr>
          <w:p w14:paraId="6046C2AD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412" w:type="pct"/>
            <w:vAlign w:val="center"/>
          </w:tcPr>
          <w:p w14:paraId="4DF06005" w14:textId="378EC6BF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93" w:type="pct"/>
          </w:tcPr>
          <w:p w14:paraId="3A09E28E" w14:textId="1D86FA67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" w:type="pct"/>
            <w:vMerge w:val="restart"/>
            <w:vAlign w:val="center"/>
          </w:tcPr>
          <w:p w14:paraId="2624CA9E" w14:textId="467EE631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6" w:type="pct"/>
            <w:vAlign w:val="center"/>
          </w:tcPr>
          <w:p w14:paraId="0AB3D60F" w14:textId="20288303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19A08832" w14:textId="0AC034BC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67" w:type="pct"/>
            <w:vMerge w:val="restart"/>
            <w:noWrap/>
            <w:vAlign w:val="center"/>
          </w:tcPr>
          <w:p w14:paraId="3E959A9D" w14:textId="62F8EA32" w:rsidR="00675D32" w:rsidRDefault="00675D32" w:rsidP="00257AE1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18"/>
                <w:szCs w:val="18"/>
              </w:rPr>
              <w:t xml:space="preserve"> </w:t>
            </w:r>
            <w:r w:rsidR="00D03A63">
              <w:rPr>
                <w:rFonts w:ascii="楷体_GB2312" w:eastAsia="楷体_GB2312" w:hAnsi="楷体_GB2312" w:cs="楷体_GB2312" w:hint="eastAsia"/>
                <w:color w:val="FF0000"/>
                <w:position w:val="-24"/>
                <w:sz w:val="18"/>
                <w:szCs w:val="18"/>
              </w:rPr>
              <w:object w:dxaOrig="3140" w:dyaOrig="620" w14:anchorId="7BD3FB36">
                <v:shape id="_x0000_i1026" type="#_x0000_t75" style="width:131.25pt;height:25.5pt" o:ole="">
                  <v:imagedata r:id="rId10" o:title=""/>
                </v:shape>
                <o:OLEObject Type="Embed" ProgID="Equation.DSMT4" ShapeID="_x0000_i1026" DrawAspect="Content" ObjectID="_1843730800" r:id="rId11"/>
              </w:object>
            </w:r>
          </w:p>
        </w:tc>
      </w:tr>
      <w:tr w:rsidR="00921C23" w14:paraId="067E6FF1" w14:textId="77777777" w:rsidTr="0063485C">
        <w:tc>
          <w:tcPr>
            <w:tcW w:w="342" w:type="pct"/>
            <w:vMerge/>
            <w:vAlign w:val="center"/>
          </w:tcPr>
          <w:p w14:paraId="5AA7A337" w14:textId="77777777" w:rsidR="00675D32" w:rsidRDefault="00675D32" w:rsidP="00675D32">
            <w:pPr>
              <w:widowControl/>
              <w:spacing w:line="276" w:lineRule="auto"/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6C2D6E70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412" w:type="pct"/>
            <w:vAlign w:val="center"/>
          </w:tcPr>
          <w:p w14:paraId="6959079D" w14:textId="157FA426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93" w:type="pct"/>
          </w:tcPr>
          <w:p w14:paraId="017BC7FE" w14:textId="5E40FE2F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3" w:type="pct"/>
            <w:vMerge/>
          </w:tcPr>
          <w:p w14:paraId="30FFEDA9" w14:textId="28453129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E595EA7" w14:textId="50B05D5E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17860B46" w14:textId="3027B50C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67" w:type="pct"/>
            <w:vMerge/>
            <w:noWrap/>
            <w:vAlign w:val="center"/>
          </w:tcPr>
          <w:p w14:paraId="0C6B2BDD" w14:textId="77777777" w:rsidR="00675D32" w:rsidRDefault="00675D32" w:rsidP="00257AE1">
            <w:pPr>
              <w:widowControl/>
              <w:spacing w:line="276" w:lineRule="auto"/>
              <w:jc w:val="left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</w:p>
        </w:tc>
      </w:tr>
      <w:tr w:rsidR="00921C23" w14:paraId="4D3B7C73" w14:textId="77777777" w:rsidTr="0063485C">
        <w:tc>
          <w:tcPr>
            <w:tcW w:w="342" w:type="pct"/>
            <w:vMerge/>
            <w:vAlign w:val="center"/>
          </w:tcPr>
          <w:p w14:paraId="3B991BEF" w14:textId="77777777" w:rsidR="00675D32" w:rsidRDefault="00675D32" w:rsidP="00675D32">
            <w:pPr>
              <w:widowControl/>
              <w:spacing w:line="276" w:lineRule="auto"/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7BD1802E" w14:textId="78D5487A" w:rsidR="00675D32" w:rsidRDefault="00CA548A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412" w:type="pct"/>
            <w:vAlign w:val="center"/>
          </w:tcPr>
          <w:p w14:paraId="45E391EA" w14:textId="1C49E76E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93" w:type="pct"/>
          </w:tcPr>
          <w:p w14:paraId="08F4A0F4" w14:textId="6598301D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675D32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3" w:type="pct"/>
            <w:vMerge/>
          </w:tcPr>
          <w:p w14:paraId="5BFD31F9" w14:textId="04B40370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DE91361" w14:textId="4CA80095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46618D6F" w14:textId="45912FF1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67" w:type="pct"/>
            <w:vMerge/>
            <w:noWrap/>
            <w:vAlign w:val="center"/>
          </w:tcPr>
          <w:p w14:paraId="277BA37B" w14:textId="77777777" w:rsidR="00675D32" w:rsidRDefault="00675D32" w:rsidP="00257AE1">
            <w:pPr>
              <w:widowControl/>
              <w:spacing w:line="276" w:lineRule="auto"/>
              <w:jc w:val="left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</w:p>
        </w:tc>
      </w:tr>
      <w:tr w:rsidR="00921C23" w14:paraId="0F0AD4C0" w14:textId="77777777" w:rsidTr="0063485C">
        <w:tc>
          <w:tcPr>
            <w:tcW w:w="342" w:type="pct"/>
            <w:vMerge w:val="restart"/>
            <w:vAlign w:val="center"/>
          </w:tcPr>
          <w:p w14:paraId="560060EB" w14:textId="47BC38C0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5" w:type="pct"/>
            <w:vAlign w:val="center"/>
          </w:tcPr>
          <w:p w14:paraId="6792F09C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412" w:type="pct"/>
            <w:vAlign w:val="center"/>
          </w:tcPr>
          <w:p w14:paraId="375F7F26" w14:textId="6C084FAE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93" w:type="pct"/>
          </w:tcPr>
          <w:p w14:paraId="512D44E5" w14:textId="0D51B66D" w:rsidR="00675D32" w:rsidRPr="00921C23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921C23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" w:type="pct"/>
            <w:vMerge w:val="restart"/>
            <w:vAlign w:val="center"/>
          </w:tcPr>
          <w:p w14:paraId="27FB4873" w14:textId="130817EE" w:rsidR="00675D32" w:rsidRPr="00921C23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921C23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6" w:type="pct"/>
            <w:vAlign w:val="center"/>
          </w:tcPr>
          <w:p w14:paraId="14172C6C" w14:textId="366911ED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675D32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659DA008" w14:textId="2199607C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67" w:type="pct"/>
            <w:vMerge w:val="restart"/>
            <w:noWrap/>
            <w:vAlign w:val="center"/>
          </w:tcPr>
          <w:p w14:paraId="6B113AD4" w14:textId="3CAD4153" w:rsidR="00675D32" w:rsidRDefault="00D03A63" w:rsidP="00257AE1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position w:val="-24"/>
                <w:sz w:val="18"/>
                <w:szCs w:val="18"/>
              </w:rPr>
              <w:object w:dxaOrig="3000" w:dyaOrig="620" w14:anchorId="0E5930F2">
                <v:shape id="_x0000_i1027" type="#_x0000_t75" style="width:120.75pt;height:25.5pt" o:ole="">
                  <v:imagedata r:id="rId12" o:title=""/>
                </v:shape>
                <o:OLEObject Type="Embed" ProgID="Equation.DSMT4" ShapeID="_x0000_i1027" DrawAspect="Content" ObjectID="_1843730801" r:id="rId13"/>
              </w:object>
            </w:r>
          </w:p>
        </w:tc>
      </w:tr>
      <w:tr w:rsidR="00921C23" w14:paraId="4B6252FF" w14:textId="77777777" w:rsidTr="0063485C">
        <w:tc>
          <w:tcPr>
            <w:tcW w:w="342" w:type="pct"/>
            <w:vMerge/>
            <w:vAlign w:val="center"/>
          </w:tcPr>
          <w:p w14:paraId="2D90756F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5" w:type="pct"/>
            <w:vAlign w:val="center"/>
          </w:tcPr>
          <w:p w14:paraId="19F5F932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412" w:type="pct"/>
            <w:vAlign w:val="center"/>
          </w:tcPr>
          <w:p w14:paraId="33A268A5" w14:textId="1920ED28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93" w:type="pct"/>
          </w:tcPr>
          <w:p w14:paraId="5E039694" w14:textId="59073816" w:rsidR="00675D32" w:rsidRPr="00921C23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921C23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3" w:type="pct"/>
            <w:vMerge/>
          </w:tcPr>
          <w:p w14:paraId="0C13EE8A" w14:textId="50B8D657" w:rsidR="00675D32" w:rsidRPr="00921C23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535CE65" w14:textId="18C89213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="00675D32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789562AC" w14:textId="580FE7A0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67" w:type="pct"/>
            <w:vMerge/>
            <w:noWrap/>
            <w:vAlign w:val="center"/>
          </w:tcPr>
          <w:p w14:paraId="15F74D6F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_GB2312" w:eastAsia="楷体_GB2312" w:hAnsi="楷体_GB2312" w:cs="楷体_GB2312"/>
                <w:sz w:val="18"/>
                <w:szCs w:val="18"/>
              </w:rPr>
            </w:pPr>
          </w:p>
        </w:tc>
      </w:tr>
      <w:tr w:rsidR="00921C23" w14:paraId="063FBAEB" w14:textId="77777777" w:rsidTr="0063485C">
        <w:tc>
          <w:tcPr>
            <w:tcW w:w="342" w:type="pct"/>
            <w:vMerge/>
            <w:vAlign w:val="center"/>
          </w:tcPr>
          <w:p w14:paraId="1616D8E8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5" w:type="pct"/>
            <w:vAlign w:val="center"/>
          </w:tcPr>
          <w:p w14:paraId="058BEEB6" w14:textId="50E80B72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412" w:type="pct"/>
            <w:vAlign w:val="center"/>
          </w:tcPr>
          <w:p w14:paraId="249A3BBA" w14:textId="43005128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93" w:type="pct"/>
          </w:tcPr>
          <w:p w14:paraId="0D0B7F3D" w14:textId="5B654533" w:rsidR="00675D32" w:rsidRPr="00921C23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 w:rsidRPr="00921C23"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3" w:type="pct"/>
            <w:vMerge/>
          </w:tcPr>
          <w:p w14:paraId="3117358D" w14:textId="4AB496D6" w:rsidR="00675D32" w:rsidRPr="00921C23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4F60D49" w14:textId="687B0A29" w:rsidR="00675D32" w:rsidRDefault="008C0FCD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="00675D32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675D32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2" w:type="pct"/>
            <w:vAlign w:val="center"/>
          </w:tcPr>
          <w:p w14:paraId="4BF2178D" w14:textId="2C3C00C3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67" w:type="pct"/>
            <w:vMerge/>
            <w:noWrap/>
            <w:vAlign w:val="center"/>
          </w:tcPr>
          <w:p w14:paraId="217E52EB" w14:textId="77777777" w:rsid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_GB2312" w:eastAsia="楷体_GB2312" w:hAnsi="楷体_GB2312" w:cs="楷体_GB2312"/>
                <w:sz w:val="18"/>
                <w:szCs w:val="18"/>
              </w:rPr>
            </w:pPr>
          </w:p>
        </w:tc>
      </w:tr>
      <w:tr w:rsidR="00675D32" w14:paraId="224D210F" w14:textId="77777777" w:rsidTr="0063485C">
        <w:trPr>
          <w:trHeight w:val="297"/>
        </w:trPr>
        <w:tc>
          <w:tcPr>
            <w:tcW w:w="2833" w:type="pct"/>
            <w:gridSpan w:val="7"/>
            <w:vAlign w:val="center"/>
          </w:tcPr>
          <w:p w14:paraId="7EEEE797" w14:textId="7CF4E796" w:rsidR="00675D32" w:rsidRPr="00675D32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/>
                <w:i/>
                <w:color w:val="000000"/>
                <w:sz w:val="18"/>
                <w:szCs w:val="18"/>
              </w:rPr>
            </w:pPr>
            <w:r w:rsidRPr="00675D32">
              <w:rPr>
                <w:rFonts w:ascii="楷体" w:eastAsia="楷体" w:hAnsi="楷体" w:cs="楷体_GB2312" w:hint="eastAsia"/>
                <w:sz w:val="18"/>
                <w:szCs w:val="18"/>
              </w:rPr>
              <w:t>整体课程目标</w:t>
            </w:r>
          </w:p>
        </w:tc>
        <w:bookmarkStart w:id="11" w:name="OLE_LINK2"/>
        <w:tc>
          <w:tcPr>
            <w:tcW w:w="2167" w:type="pct"/>
            <w:noWrap/>
            <w:vAlign w:val="center"/>
          </w:tcPr>
          <w:p w14:paraId="2E378098" w14:textId="21124FD8" w:rsidR="00675D32" w:rsidRPr="00EE290E" w:rsidRDefault="00675D32" w:rsidP="00675D32">
            <w:pPr>
              <w:widowControl/>
              <w:spacing w:line="276" w:lineRule="auto"/>
              <w:jc w:val="center"/>
              <w:textAlignment w:val="center"/>
              <w:rPr>
                <w:rFonts w:ascii="楷体_GB2312" w:eastAsia="楷体_GB2312" w:hAnsi="楷体_GB2312" w:cs="楷体_GB2312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position w:val="-24"/>
                <w:sz w:val="18"/>
                <w:szCs w:val="18"/>
              </w:rPr>
              <w:object w:dxaOrig="1477" w:dyaOrig="281" w14:anchorId="48E9B93C">
                <v:shape id="_x0000_i1028" type="#_x0000_t75" style="width:74.25pt;height:14.25pt" o:ole="">
                  <v:imagedata r:id="rId14" o:title=""/>
                </v:shape>
                <o:OLEObject Type="Embed" ProgID="Equation.DSMT4" ShapeID="_x0000_i1028" DrawAspect="Content" ObjectID="_1843730802" r:id="rId15"/>
              </w:object>
            </w:r>
            <w:bookmarkEnd w:id="11"/>
          </w:p>
        </w:tc>
      </w:tr>
    </w:tbl>
    <w:bookmarkEnd w:id="10"/>
    <w:p w14:paraId="77F5510B" w14:textId="77777777" w:rsidR="00675D32" w:rsidRPr="00675D32" w:rsidRDefault="00675D32" w:rsidP="00675D32">
      <w:pPr>
        <w:numPr>
          <w:ilvl w:val="0"/>
          <w:numId w:val="2"/>
        </w:numPr>
        <w:ind w:firstLineChars="200" w:firstLine="360"/>
        <w:rPr>
          <w:rFonts w:ascii="Times New Roman" w:eastAsia="楷体" w:hAnsi="Times New Roman" w:cs="Times New Roman"/>
          <w:color w:val="000000"/>
          <w:sz w:val="18"/>
          <w:szCs w:val="18"/>
        </w:rPr>
      </w:pPr>
      <w:r w:rsidRPr="00675D32"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注：</w:t>
      </w:r>
      <w:r w:rsidRPr="00675D32">
        <w:rPr>
          <w:rFonts w:ascii="Times New Roman" w:eastAsia="楷体" w:hAnsi="Times New Roman" w:cs="Times New Roman" w:hint="eastAsia"/>
          <w:color w:val="000000"/>
          <w:sz w:val="18"/>
          <w:szCs w:val="18"/>
        </w:rPr>
        <w:t>1.</w:t>
      </w:r>
      <w:r w:rsidRPr="00675D32"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权重为对应评价方式在相应课程目标中的权重。</w:t>
      </w:r>
    </w:p>
    <w:p w14:paraId="193304E4" w14:textId="77777777" w:rsidR="00675D32" w:rsidRPr="00675D32" w:rsidRDefault="00675D32" w:rsidP="00675D32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 w:rsidRPr="00675D32">
        <w:rPr>
          <w:rFonts w:ascii="Times New Roman" w:eastAsia="楷体" w:hAnsi="Times New Roman" w:cs="Times New Roman" w:hint="eastAsia"/>
          <w:bCs/>
          <w:sz w:val="18"/>
          <w:szCs w:val="18"/>
        </w:rPr>
        <w:t>2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实际平均分为参与评价的学生在该评价方式的平均分。</w:t>
      </w:r>
    </w:p>
    <w:p w14:paraId="554F55E6" w14:textId="77777777" w:rsidR="00675D32" w:rsidRPr="00675D32" w:rsidRDefault="00675D32" w:rsidP="00675D32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 w:rsidRPr="00675D32">
        <w:rPr>
          <w:rFonts w:ascii="Times New Roman" w:eastAsia="楷体" w:hAnsi="Times New Roman" w:cs="Times New Roman" w:hint="eastAsia"/>
          <w:bCs/>
          <w:sz w:val="18"/>
          <w:szCs w:val="18"/>
        </w:rPr>
        <w:t>3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课程分目标达成评价值为实际平均分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/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目标分值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*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对应权重之</w:t>
      </w:r>
      <w:proofErr w:type="gramStart"/>
      <w:r w:rsidRPr="00675D32">
        <w:rPr>
          <w:rFonts w:ascii="Times New Roman" w:eastAsia="楷体" w:hAnsi="Times New Roman" w:cs="Times New Roman"/>
          <w:bCs/>
          <w:sz w:val="18"/>
          <w:szCs w:val="18"/>
        </w:rPr>
        <w:t>和</w:t>
      </w:r>
      <w:proofErr w:type="gramEnd"/>
      <w:r w:rsidRPr="00675D32">
        <w:rPr>
          <w:rFonts w:ascii="Times New Roman" w:eastAsia="楷体" w:hAnsi="Times New Roman" w:cs="Times New Roman"/>
          <w:bCs/>
          <w:sz w:val="18"/>
          <w:szCs w:val="18"/>
        </w:rPr>
        <w:t>。</w:t>
      </w:r>
    </w:p>
    <w:p w14:paraId="5F9F45CC" w14:textId="77777777" w:rsidR="00675D32" w:rsidRPr="00675D32" w:rsidRDefault="00675D32" w:rsidP="00675D32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 w:rsidRPr="00675D32">
        <w:rPr>
          <w:rFonts w:ascii="Times New Roman" w:eastAsia="楷体" w:hAnsi="Times New Roman" w:cs="Times New Roman" w:hint="eastAsia"/>
          <w:bCs/>
          <w:sz w:val="18"/>
          <w:szCs w:val="18"/>
        </w:rPr>
        <w:t>4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Pr="00675D32">
        <w:rPr>
          <w:rFonts w:ascii="Times New Roman" w:eastAsia="楷体" w:hAnsi="Times New Roman" w:cs="Times New Roman"/>
          <w:bCs/>
          <w:sz w:val="18"/>
          <w:szCs w:val="18"/>
        </w:rPr>
        <w:t>整体课程目标达成评价值为课程分目标达成评价值的最小值。</w:t>
      </w:r>
    </w:p>
    <w:p w14:paraId="44675BAC" w14:textId="77777777" w:rsidR="00151244" w:rsidRPr="00151244" w:rsidRDefault="00151244" w:rsidP="00151244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 w:rsidRPr="00151244">
        <w:rPr>
          <w:rFonts w:ascii="Times New Roman" w:eastAsia="黑体" w:hAnsi="Times New Roman" w:cs="Times New Roman" w:hint="eastAsia"/>
          <w:kern w:val="44"/>
          <w:sz w:val="24"/>
          <w:szCs w:val="44"/>
        </w:rPr>
        <w:t>六、课程资源</w:t>
      </w:r>
    </w:p>
    <w:p w14:paraId="4C34AF8C" w14:textId="77777777" w:rsidR="00151244" w:rsidRPr="00151244" w:rsidRDefault="00151244" w:rsidP="00151244">
      <w:pPr>
        <w:spacing w:line="360" w:lineRule="auto"/>
        <w:ind w:firstLineChars="150" w:firstLine="361"/>
        <w:rPr>
          <w:rFonts w:ascii="仿宋" w:eastAsia="仿宋" w:hAnsi="仿宋" w:cs="Times New Roman"/>
          <w:b/>
          <w:sz w:val="24"/>
          <w:szCs w:val="24"/>
        </w:rPr>
      </w:pPr>
      <w:r w:rsidRPr="00151244">
        <w:rPr>
          <w:rFonts w:ascii="仿宋" w:eastAsia="仿宋" w:hAnsi="仿宋" w:cs="Times New Roman" w:hint="eastAsia"/>
          <w:b/>
          <w:sz w:val="24"/>
          <w:szCs w:val="24"/>
        </w:rPr>
        <w:t>（一）建议选用教材</w:t>
      </w:r>
    </w:p>
    <w:p w14:paraId="1C3F7470" w14:textId="560890D7" w:rsidR="00151244" w:rsidRPr="00151244" w:rsidRDefault="00151244" w:rsidP="00151244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151244">
        <w:rPr>
          <w:rFonts w:ascii="Times New Roman" w:eastAsia="仿宋" w:hAnsi="Times New Roman" w:cs="Times New Roman"/>
          <w:iCs/>
          <w:sz w:val="24"/>
          <w:szCs w:val="24"/>
        </w:rPr>
        <w:t>[1]</w:t>
      </w:r>
      <w:r w:rsidR="00EE290E">
        <w:rPr>
          <w:rFonts w:ascii="Times New Roman" w:eastAsia="仿宋" w:hAnsi="Times New Roman" w:cs="Times New Roman"/>
          <w:iCs/>
          <w:sz w:val="24"/>
          <w:szCs w:val="24"/>
        </w:rPr>
        <w:tab/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吴杰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proofErr w:type="gramStart"/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顾生其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操金鑫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 xml:space="preserve">. 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建筑工程制图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>（第</w:t>
      </w:r>
      <w:r w:rsidR="00266353">
        <w:rPr>
          <w:rFonts w:ascii="Times New Roman" w:eastAsia="仿宋" w:hAnsi="Times New Roman" w:cs="Times New Roman" w:hint="eastAsia"/>
          <w:iCs/>
          <w:sz w:val="24"/>
          <w:szCs w:val="24"/>
        </w:rPr>
        <w:t>7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>版）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 xml:space="preserve">[M]. 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上海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 xml:space="preserve">: 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同济大学出版社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>, 20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24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>.</w:t>
      </w:r>
    </w:p>
    <w:p w14:paraId="4962B9B7" w14:textId="77777777" w:rsidR="00151244" w:rsidRPr="00151244" w:rsidRDefault="00151244" w:rsidP="00151244">
      <w:pPr>
        <w:spacing w:line="360" w:lineRule="auto"/>
        <w:ind w:firstLineChars="150" w:firstLine="361"/>
        <w:rPr>
          <w:rFonts w:ascii="仿宋" w:eastAsia="仿宋" w:hAnsi="仿宋" w:cs="Times New Roman"/>
          <w:b/>
          <w:sz w:val="24"/>
          <w:szCs w:val="24"/>
        </w:rPr>
      </w:pPr>
      <w:r w:rsidRPr="00151244">
        <w:rPr>
          <w:rFonts w:ascii="仿宋" w:eastAsia="仿宋" w:hAnsi="仿宋" w:cs="Times New Roman" w:hint="eastAsia"/>
          <w:b/>
          <w:sz w:val="24"/>
          <w:szCs w:val="24"/>
        </w:rPr>
        <w:t>（二）主要参考书目</w:t>
      </w:r>
    </w:p>
    <w:p w14:paraId="6B7B70D4" w14:textId="3A40B15D" w:rsidR="00151244" w:rsidRPr="00151244" w:rsidRDefault="00151244" w:rsidP="00151244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151244">
        <w:rPr>
          <w:rFonts w:ascii="Times New Roman" w:eastAsia="仿宋" w:hAnsi="Times New Roman" w:cs="Times New Roman"/>
          <w:iCs/>
          <w:sz w:val="24"/>
          <w:szCs w:val="24"/>
        </w:rPr>
        <w:t>[1]</w:t>
      </w:r>
      <w:r w:rsidR="00EE290E">
        <w:rPr>
          <w:rFonts w:ascii="Times New Roman" w:eastAsia="仿宋" w:hAnsi="Times New Roman" w:cs="Times New Roman"/>
          <w:iCs/>
          <w:sz w:val="24"/>
          <w:szCs w:val="24"/>
        </w:rPr>
        <w:tab/>
      </w:r>
      <w:proofErr w:type="gramStart"/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何铭新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proofErr w:type="gramStart"/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李怀</w:t>
      </w:r>
      <w:proofErr w:type="gramEnd"/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健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土木工程制图（第</w:t>
      </w:r>
      <w:r w:rsidR="00266353">
        <w:rPr>
          <w:rFonts w:ascii="Times New Roman" w:eastAsia="仿宋" w:hAnsi="Times New Roman" w:cs="Times New Roman" w:hint="eastAsia"/>
          <w:iCs/>
          <w:sz w:val="24"/>
          <w:szCs w:val="24"/>
        </w:rPr>
        <w:t>5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版）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[M]. </w:t>
      </w:r>
      <w:r w:rsidR="00266353">
        <w:rPr>
          <w:rFonts w:ascii="Times New Roman" w:eastAsia="仿宋" w:hAnsi="Times New Roman" w:cs="Times New Roman" w:hint="eastAsia"/>
          <w:iCs/>
          <w:sz w:val="24"/>
          <w:szCs w:val="24"/>
        </w:rPr>
        <w:t>武汉</w:t>
      </w:r>
      <w:r w:rsidRPr="00151244">
        <w:rPr>
          <w:rFonts w:ascii="Times New Roman" w:eastAsia="仿宋" w:hAnsi="Times New Roman" w:cs="Times New Roman"/>
          <w:iCs/>
          <w:sz w:val="24"/>
          <w:szCs w:val="24"/>
        </w:rPr>
        <w:t xml:space="preserve">: </w:t>
      </w:r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>武汉理工大学出版社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, 20</w:t>
      </w:r>
      <w:r w:rsidR="00266353">
        <w:rPr>
          <w:rFonts w:ascii="Times New Roman" w:eastAsia="仿宋" w:hAnsi="Times New Roman" w:cs="Times New Roman" w:hint="eastAsia"/>
          <w:iCs/>
          <w:sz w:val="24"/>
          <w:szCs w:val="24"/>
        </w:rPr>
        <w:t>20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</w:p>
    <w:p w14:paraId="79A45C90" w14:textId="1105326D" w:rsidR="00151244" w:rsidRPr="00151244" w:rsidRDefault="00151244" w:rsidP="00151244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151244">
        <w:rPr>
          <w:rFonts w:ascii="Times New Roman" w:eastAsia="仿宋" w:hAnsi="Times New Roman" w:cs="Times New Roman"/>
          <w:iCs/>
          <w:sz w:val="24"/>
          <w:szCs w:val="24"/>
        </w:rPr>
        <w:t>[2]</w:t>
      </w:r>
      <w:r w:rsidR="00EE290E">
        <w:rPr>
          <w:rFonts w:ascii="Times New Roman" w:eastAsia="仿宋" w:hAnsi="Times New Roman" w:cs="Times New Roman"/>
          <w:iCs/>
          <w:sz w:val="24"/>
          <w:szCs w:val="24"/>
        </w:rPr>
        <w:tab/>
      </w:r>
      <w:proofErr w:type="gramStart"/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>何铭新</w:t>
      </w:r>
      <w:proofErr w:type="gramEnd"/>
      <w:r w:rsidR="00266353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proofErr w:type="gramStart"/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>李怀</w:t>
      </w:r>
      <w:proofErr w:type="gramEnd"/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>健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>土木工程制图习题集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（第</w:t>
      </w:r>
      <w:r w:rsidR="00266353">
        <w:rPr>
          <w:rFonts w:ascii="Times New Roman" w:eastAsia="仿宋" w:hAnsi="Times New Roman" w:cs="Times New Roman" w:hint="eastAsia"/>
          <w:iCs/>
          <w:sz w:val="24"/>
          <w:szCs w:val="24"/>
        </w:rPr>
        <w:t>5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版）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[M]. </w:t>
      </w:r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>武汉</w:t>
      </w:r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: </w:t>
      </w:r>
      <w:r w:rsidR="00266353" w:rsidRPr="00266353">
        <w:rPr>
          <w:rFonts w:ascii="Times New Roman" w:eastAsia="仿宋" w:hAnsi="Times New Roman" w:cs="Times New Roman" w:hint="eastAsia"/>
          <w:iCs/>
          <w:sz w:val="24"/>
          <w:szCs w:val="24"/>
        </w:rPr>
        <w:t>武汉理工大学出版社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, 20</w:t>
      </w:r>
      <w:r w:rsidR="00266353">
        <w:rPr>
          <w:rFonts w:ascii="Times New Roman" w:eastAsia="仿宋" w:hAnsi="Times New Roman" w:cs="Times New Roman" w:hint="eastAsia"/>
          <w:iCs/>
          <w:sz w:val="24"/>
          <w:szCs w:val="24"/>
        </w:rPr>
        <w:t>2</w:t>
      </w:r>
      <w:r w:rsidRPr="00151244">
        <w:rPr>
          <w:rFonts w:ascii="Times New Roman" w:eastAsia="仿宋" w:hAnsi="Times New Roman" w:cs="Times New Roman" w:hint="eastAsia"/>
          <w:iCs/>
          <w:sz w:val="24"/>
          <w:szCs w:val="24"/>
        </w:rPr>
        <w:t>1.</w:t>
      </w:r>
    </w:p>
    <w:p w14:paraId="318001B7" w14:textId="77777777" w:rsidR="00151244" w:rsidRPr="00151244" w:rsidRDefault="00151244" w:rsidP="00151244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151244">
        <w:rPr>
          <w:rFonts w:ascii="仿宋" w:eastAsia="仿宋" w:hAnsi="仿宋" w:cs="Times New Roman" w:hint="eastAsia"/>
          <w:b/>
          <w:sz w:val="24"/>
          <w:szCs w:val="24"/>
        </w:rPr>
        <w:t>（三）其它课程资源</w:t>
      </w:r>
    </w:p>
    <w:p w14:paraId="16CE97A2" w14:textId="67EFAF4D" w:rsidR="00151244" w:rsidRPr="00262D97" w:rsidRDefault="00151244" w:rsidP="00151244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62D97">
        <w:rPr>
          <w:rFonts w:ascii="Times New Roman" w:eastAsia="仿宋" w:hAnsi="Times New Roman" w:cs="Times New Roman"/>
          <w:sz w:val="24"/>
          <w:szCs w:val="24"/>
        </w:rPr>
        <w:t>1.</w:t>
      </w:r>
      <w:r w:rsidR="00EE290E" w:rsidRPr="00262D97">
        <w:rPr>
          <w:rFonts w:ascii="Times New Roman" w:eastAsia="仿宋" w:hAnsi="Times New Roman" w:cs="Times New Roman"/>
          <w:sz w:val="24"/>
          <w:szCs w:val="24"/>
        </w:rPr>
        <w:tab/>
      </w:r>
      <w:r w:rsidR="00BA36C8" w:rsidRPr="00262D97">
        <w:rPr>
          <w:rFonts w:ascii="Times New Roman" w:eastAsia="仿宋" w:hAnsi="Times New Roman" w:cs="Times New Roman" w:hint="eastAsia"/>
          <w:sz w:val="24"/>
          <w:szCs w:val="24"/>
        </w:rPr>
        <w:t>同济大学土木工程制图国家级精品课程</w:t>
      </w:r>
    </w:p>
    <w:p w14:paraId="0E9BE6A4" w14:textId="273B5161" w:rsidR="00151244" w:rsidRPr="00262D97" w:rsidRDefault="00706400" w:rsidP="00151244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hyperlink r:id="rId16" w:anchor="courseArticle_125931711" w:history="1">
        <w:r w:rsidR="00BA36C8" w:rsidRPr="00262D97">
          <w:rPr>
            <w:rFonts w:ascii="Times New Roman" w:eastAsia="宋体" w:hAnsi="Times New Roman" w:cs="Times New Roman" w:hint="eastAsia"/>
            <w:sz w:val="24"/>
            <w:szCs w:val="24"/>
          </w:rPr>
          <w:t>https://www.icourse163.org/course/TONGJI-1206422804</w:t>
        </w:r>
      </w:hyperlink>
    </w:p>
    <w:p w14:paraId="0DEBCB51" w14:textId="2525954C" w:rsidR="00151244" w:rsidRPr="00262D97" w:rsidRDefault="00151244" w:rsidP="00151244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62D97">
        <w:rPr>
          <w:rFonts w:ascii="Times New Roman" w:eastAsia="仿宋" w:hAnsi="Times New Roman" w:cs="Times New Roman"/>
          <w:sz w:val="24"/>
          <w:szCs w:val="24"/>
        </w:rPr>
        <w:t>2.</w:t>
      </w:r>
      <w:r w:rsidR="00EE290E" w:rsidRPr="00262D97">
        <w:rPr>
          <w:rFonts w:ascii="Times New Roman" w:eastAsia="仿宋" w:hAnsi="Times New Roman" w:cs="Times New Roman"/>
          <w:sz w:val="24"/>
          <w:szCs w:val="24"/>
        </w:rPr>
        <w:tab/>
      </w:r>
      <w:r w:rsidR="00BA36C8" w:rsidRPr="00262D97">
        <w:rPr>
          <w:rFonts w:ascii="Times New Roman" w:eastAsia="仿宋" w:hAnsi="Times New Roman" w:cs="Times New Roman" w:hint="eastAsia"/>
          <w:sz w:val="24"/>
          <w:szCs w:val="24"/>
        </w:rPr>
        <w:t>西安电子科技大学工程制图与计算机绘图</w:t>
      </w:r>
      <w:r w:rsidRPr="00262D97">
        <w:rPr>
          <w:rFonts w:ascii="Times New Roman" w:eastAsia="仿宋" w:hAnsi="Times New Roman" w:cs="Times New Roman"/>
          <w:sz w:val="24"/>
          <w:szCs w:val="24"/>
        </w:rPr>
        <w:t>国家级精品课程</w:t>
      </w:r>
    </w:p>
    <w:p w14:paraId="29E39C92" w14:textId="6B0EE562" w:rsidR="00151244" w:rsidRPr="00262D97" w:rsidRDefault="00BA36C8" w:rsidP="00151244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262D97">
        <w:rPr>
          <w:rFonts w:ascii="Times New Roman" w:eastAsia="等线" w:hAnsi="Times New Roman" w:cs="Times New Roman" w:hint="eastAsia"/>
          <w:sz w:val="24"/>
          <w:szCs w:val="24"/>
        </w:rPr>
        <w:t>https://www.icourse163.org/course/XDU-1002201004</w:t>
      </w:r>
      <w:r w:rsidR="00151244" w:rsidRPr="00262D97">
        <w:rPr>
          <w:rFonts w:ascii="Times New Roman" w:eastAsia="等线" w:hAnsi="Times New Roman" w:cs="Times New Roman"/>
          <w:sz w:val="24"/>
          <w:szCs w:val="24"/>
        </w:rPr>
        <w:t xml:space="preserve"> </w:t>
      </w:r>
    </w:p>
    <w:p w14:paraId="1BFA6515" w14:textId="1C5B630B" w:rsidR="00151244" w:rsidRPr="00262D97" w:rsidRDefault="00151244" w:rsidP="00151244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62D97">
        <w:rPr>
          <w:rFonts w:ascii="Times New Roman" w:eastAsia="仿宋" w:hAnsi="Times New Roman" w:cs="Times New Roman"/>
          <w:sz w:val="24"/>
          <w:szCs w:val="24"/>
        </w:rPr>
        <w:t>3.</w:t>
      </w:r>
      <w:r w:rsidR="00EE290E" w:rsidRPr="00262D97">
        <w:rPr>
          <w:rFonts w:ascii="Times New Roman" w:eastAsia="仿宋" w:hAnsi="Times New Roman" w:cs="Times New Roman"/>
          <w:sz w:val="24"/>
          <w:szCs w:val="24"/>
        </w:rPr>
        <w:tab/>
      </w:r>
      <w:r w:rsidRPr="00262D97">
        <w:rPr>
          <w:rFonts w:ascii="Times New Roman" w:eastAsia="仿宋" w:hAnsi="Times New Roman" w:cs="Times New Roman"/>
          <w:sz w:val="24"/>
          <w:szCs w:val="24"/>
        </w:rPr>
        <w:t>哈尔滨工业大学</w:t>
      </w:r>
      <w:r w:rsidR="00BA36C8" w:rsidRPr="00262D97">
        <w:rPr>
          <w:rFonts w:ascii="Times New Roman" w:eastAsia="仿宋" w:hAnsi="Times New Roman" w:cs="Times New Roman" w:hint="eastAsia"/>
          <w:sz w:val="24"/>
          <w:szCs w:val="24"/>
        </w:rPr>
        <w:t>土木工程制图</w:t>
      </w:r>
    </w:p>
    <w:p w14:paraId="70049A83" w14:textId="19730C8F" w:rsidR="00151244" w:rsidRPr="00262D97" w:rsidRDefault="00706400" w:rsidP="00151244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eastAsia="等线" w:hAnsi="Times New Roman" w:cs="Times New Roman"/>
          <w:sz w:val="24"/>
          <w:szCs w:val="24"/>
        </w:rPr>
      </w:pPr>
      <w:hyperlink r:id="rId17" w:history="1">
        <w:r w:rsidR="0059119F" w:rsidRPr="00262D97">
          <w:rPr>
            <w:rFonts w:ascii="Times New Roman" w:eastAsia="等线" w:hAnsi="Times New Roman" w:cs="Times New Roman" w:hint="eastAsia"/>
            <w:sz w:val="24"/>
            <w:szCs w:val="24"/>
          </w:rPr>
          <w:t>https://www.icourse163.org/course/HIT-1003256002</w:t>
        </w:r>
      </w:hyperlink>
    </w:p>
    <w:p w14:paraId="6CCC0077" w14:textId="77777777" w:rsidR="00AC3337" w:rsidRPr="00151244" w:rsidRDefault="00AC3337">
      <w:pPr>
        <w:spacing w:line="360" w:lineRule="auto"/>
        <w:rPr>
          <w:rFonts w:ascii="Times New Roman" w:eastAsia="仿宋" w:hAnsi="Times New Roman"/>
          <w:sz w:val="24"/>
          <w:szCs w:val="24"/>
        </w:rPr>
      </w:pPr>
    </w:p>
    <w:p w14:paraId="693AC16D" w14:textId="069E3615" w:rsidR="00AC3337" w:rsidRDefault="00B101CF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执笔人：</w:t>
      </w:r>
      <w:r w:rsidR="00341C7D">
        <w:rPr>
          <w:rFonts w:ascii="Times New Roman" w:eastAsia="仿宋" w:hAnsi="Times New Roman" w:hint="eastAsia"/>
          <w:sz w:val="24"/>
          <w:szCs w:val="24"/>
        </w:rPr>
        <w:t>张伟</w:t>
      </w:r>
    </w:p>
    <w:p w14:paraId="0E1B5788" w14:textId="0E1C806D" w:rsidR="00AC3337" w:rsidRDefault="00B101CF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lastRenderedPageBreak/>
        <w:t>参与人：</w:t>
      </w:r>
      <w:r w:rsidR="00341C7D">
        <w:rPr>
          <w:rFonts w:ascii="Times New Roman" w:eastAsia="仿宋" w:hAnsi="Times New Roman" w:hint="eastAsia"/>
          <w:sz w:val="24"/>
          <w:szCs w:val="24"/>
        </w:rPr>
        <w:t>冯波</w:t>
      </w:r>
      <w:r>
        <w:rPr>
          <w:rFonts w:ascii="Times New Roman" w:eastAsia="仿宋" w:hAnsi="Times New Roman" w:hint="eastAsia"/>
          <w:sz w:val="24"/>
          <w:szCs w:val="24"/>
        </w:rPr>
        <w:t>、张宗领、马全国</w:t>
      </w:r>
    </w:p>
    <w:p w14:paraId="49F9A338" w14:textId="64A41A9F" w:rsidR="00AC3337" w:rsidRDefault="00B101CF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课程负责人</w:t>
      </w:r>
      <w:r>
        <w:rPr>
          <w:rFonts w:ascii="Times New Roman" w:eastAsia="仿宋" w:hAnsi="Times New Roman" w:hint="eastAsia"/>
          <w:sz w:val="24"/>
          <w:szCs w:val="24"/>
        </w:rPr>
        <w:t>：</w:t>
      </w:r>
      <w:r w:rsidR="00341C7D">
        <w:rPr>
          <w:rFonts w:ascii="Times New Roman" w:eastAsia="仿宋" w:hAnsi="Times New Roman" w:hint="eastAsia"/>
          <w:sz w:val="24"/>
          <w:szCs w:val="24"/>
        </w:rPr>
        <w:t>张伟</w:t>
      </w:r>
    </w:p>
    <w:p w14:paraId="08F778A2" w14:textId="77777777" w:rsidR="00AC3337" w:rsidRDefault="00B101CF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审核人（系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教研室主任）</w:t>
      </w:r>
      <w:r>
        <w:rPr>
          <w:rFonts w:ascii="Times New Roman" w:eastAsia="仿宋" w:hAnsi="Times New Roman" w:hint="eastAsia"/>
          <w:sz w:val="24"/>
          <w:szCs w:val="24"/>
        </w:rPr>
        <w:t>：高春华</w:t>
      </w:r>
    </w:p>
    <w:p w14:paraId="18DB97CD" w14:textId="77777777" w:rsidR="00AC3337" w:rsidRDefault="00B101CF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审定人（主管教学副院长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副主任）：</w:t>
      </w:r>
      <w:r>
        <w:rPr>
          <w:rFonts w:ascii="Times New Roman" w:eastAsia="仿宋" w:hAnsi="Times New Roman" w:hint="eastAsia"/>
          <w:sz w:val="24"/>
          <w:szCs w:val="24"/>
        </w:rPr>
        <w:t>袁晓辉</w:t>
      </w:r>
    </w:p>
    <w:p w14:paraId="3B5B48BF" w14:textId="3D6D4208" w:rsidR="00AC3337" w:rsidRDefault="00B101CF">
      <w:pPr>
        <w:tabs>
          <w:tab w:val="left" w:pos="4536"/>
        </w:tabs>
        <w:ind w:firstLineChars="1890" w:firstLine="4536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 w:hint="eastAsia"/>
          <w:sz w:val="24"/>
          <w:szCs w:val="24"/>
        </w:rPr>
        <w:t>25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年</w:t>
      </w:r>
      <w:r w:rsidR="007903C4"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月</w:t>
      </w:r>
    </w:p>
    <w:p w14:paraId="3802A6D9" w14:textId="77777777" w:rsidR="00AC3337" w:rsidRDefault="00AC3337">
      <w:pPr>
        <w:tabs>
          <w:tab w:val="left" w:pos="4536"/>
        </w:tabs>
        <w:jc w:val="left"/>
        <w:rPr>
          <w:rFonts w:ascii="Times New Roman" w:eastAsia="仿宋" w:hAnsi="Times New Roman"/>
          <w:sz w:val="24"/>
          <w:szCs w:val="24"/>
        </w:rPr>
      </w:pPr>
    </w:p>
    <w:sectPr w:rsidR="00AC3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8434" w14:textId="77777777" w:rsidR="00706400" w:rsidRDefault="00706400" w:rsidP="00DA1802">
      <w:r>
        <w:separator/>
      </w:r>
    </w:p>
  </w:endnote>
  <w:endnote w:type="continuationSeparator" w:id="0">
    <w:p w14:paraId="0EDFF499" w14:textId="77777777" w:rsidR="00706400" w:rsidRDefault="00706400" w:rsidP="00DA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6CC40" w14:textId="77777777" w:rsidR="00706400" w:rsidRDefault="00706400" w:rsidP="00DA1802">
      <w:r>
        <w:separator/>
      </w:r>
    </w:p>
  </w:footnote>
  <w:footnote w:type="continuationSeparator" w:id="0">
    <w:p w14:paraId="5D79F332" w14:textId="77777777" w:rsidR="00706400" w:rsidRDefault="00706400" w:rsidP="00DA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2C0"/>
    <w:multiLevelType w:val="hybridMultilevel"/>
    <w:tmpl w:val="4F9EE406"/>
    <w:lvl w:ilvl="0" w:tplc="29ECB0FC">
      <w:start w:val="4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19F7577D"/>
    <w:multiLevelType w:val="hybridMultilevel"/>
    <w:tmpl w:val="39AA78E6"/>
    <w:lvl w:ilvl="0" w:tplc="77347C9E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397471"/>
    <w:multiLevelType w:val="multilevel"/>
    <w:tmpl w:val="39397471"/>
    <w:lvl w:ilvl="0">
      <w:start w:val="1"/>
      <w:numFmt w:val="decimal"/>
      <w:pStyle w:val="a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pStyle w:val="a0"/>
      <w:lvlText w:val="%2)"/>
      <w:lvlJc w:val="left"/>
      <w:pPr>
        <w:ind w:left="2399" w:hanging="420"/>
      </w:pPr>
    </w:lvl>
    <w:lvl w:ilvl="2">
      <w:start w:val="1"/>
      <w:numFmt w:val="lowerRoman"/>
      <w:pStyle w:val="a1"/>
      <w:lvlText w:val="%3."/>
      <w:lvlJc w:val="right"/>
      <w:pPr>
        <w:ind w:left="2819" w:hanging="420"/>
      </w:pPr>
    </w:lvl>
    <w:lvl w:ilvl="3">
      <w:start w:val="1"/>
      <w:numFmt w:val="decimal"/>
      <w:lvlText w:val="%4."/>
      <w:lvlJc w:val="left"/>
      <w:pPr>
        <w:ind w:left="3239" w:hanging="420"/>
      </w:pPr>
    </w:lvl>
    <w:lvl w:ilvl="4">
      <w:start w:val="1"/>
      <w:numFmt w:val="lowerLetter"/>
      <w:lvlText w:val="%5)"/>
      <w:lvlJc w:val="left"/>
      <w:pPr>
        <w:ind w:left="3659" w:hanging="420"/>
      </w:pPr>
    </w:lvl>
    <w:lvl w:ilvl="5">
      <w:start w:val="1"/>
      <w:numFmt w:val="lowerRoman"/>
      <w:lvlText w:val="%6."/>
      <w:lvlJc w:val="right"/>
      <w:pPr>
        <w:ind w:left="4079" w:hanging="420"/>
      </w:pPr>
    </w:lvl>
    <w:lvl w:ilvl="6">
      <w:start w:val="1"/>
      <w:numFmt w:val="decimal"/>
      <w:lvlText w:val="%7."/>
      <w:lvlJc w:val="left"/>
      <w:pPr>
        <w:ind w:left="4499" w:hanging="420"/>
      </w:pPr>
    </w:lvl>
    <w:lvl w:ilvl="7">
      <w:start w:val="1"/>
      <w:numFmt w:val="lowerLetter"/>
      <w:lvlText w:val="%8)"/>
      <w:lvlJc w:val="left"/>
      <w:pPr>
        <w:ind w:left="4919" w:hanging="420"/>
      </w:pPr>
    </w:lvl>
    <w:lvl w:ilvl="8">
      <w:start w:val="1"/>
      <w:numFmt w:val="lowerRoman"/>
      <w:lvlText w:val="%9."/>
      <w:lvlJc w:val="right"/>
      <w:pPr>
        <w:ind w:left="5339" w:hanging="420"/>
      </w:pPr>
    </w:lvl>
  </w:abstractNum>
  <w:abstractNum w:abstractNumId="3" w15:restartNumberingAfterBreak="0">
    <w:nsid w:val="5F7E3D52"/>
    <w:multiLevelType w:val="hybridMultilevel"/>
    <w:tmpl w:val="211210F6"/>
    <w:lvl w:ilvl="0" w:tplc="37308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5MjI2NzI3NmQxYmE1NDU3MDBjOTU2YThhNzY0ZDQifQ=="/>
  </w:docVars>
  <w:rsids>
    <w:rsidRoot w:val="00113F55"/>
    <w:rsid w:val="000050EB"/>
    <w:rsid w:val="000143C0"/>
    <w:rsid w:val="00023662"/>
    <w:rsid w:val="00026B94"/>
    <w:rsid w:val="00034393"/>
    <w:rsid w:val="00034FED"/>
    <w:rsid w:val="000366A4"/>
    <w:rsid w:val="000426BB"/>
    <w:rsid w:val="00043590"/>
    <w:rsid w:val="00043777"/>
    <w:rsid w:val="000454A2"/>
    <w:rsid w:val="00061730"/>
    <w:rsid w:val="00061B9B"/>
    <w:rsid w:val="00072B24"/>
    <w:rsid w:val="000766D5"/>
    <w:rsid w:val="000811E8"/>
    <w:rsid w:val="00087348"/>
    <w:rsid w:val="0009082C"/>
    <w:rsid w:val="00095356"/>
    <w:rsid w:val="0009621E"/>
    <w:rsid w:val="00096C24"/>
    <w:rsid w:val="000A0B7E"/>
    <w:rsid w:val="000A24CC"/>
    <w:rsid w:val="000A7D7A"/>
    <w:rsid w:val="000B2515"/>
    <w:rsid w:val="000D1A0C"/>
    <w:rsid w:val="000D20F4"/>
    <w:rsid w:val="000D36EC"/>
    <w:rsid w:val="000E2164"/>
    <w:rsid w:val="000E2F82"/>
    <w:rsid w:val="000E4201"/>
    <w:rsid w:val="000E5484"/>
    <w:rsid w:val="000F0EA7"/>
    <w:rsid w:val="000F1FBD"/>
    <w:rsid w:val="00100282"/>
    <w:rsid w:val="00101778"/>
    <w:rsid w:val="001035A6"/>
    <w:rsid w:val="0011056E"/>
    <w:rsid w:val="00111BA6"/>
    <w:rsid w:val="0011200A"/>
    <w:rsid w:val="00113F55"/>
    <w:rsid w:val="001150AC"/>
    <w:rsid w:val="001155EE"/>
    <w:rsid w:val="00116FA5"/>
    <w:rsid w:val="00123057"/>
    <w:rsid w:val="00126676"/>
    <w:rsid w:val="001321AF"/>
    <w:rsid w:val="00137916"/>
    <w:rsid w:val="00137F43"/>
    <w:rsid w:val="001448D1"/>
    <w:rsid w:val="001467A7"/>
    <w:rsid w:val="00151244"/>
    <w:rsid w:val="0015176B"/>
    <w:rsid w:val="0015656F"/>
    <w:rsid w:val="00160B53"/>
    <w:rsid w:val="001617B0"/>
    <w:rsid w:val="00164325"/>
    <w:rsid w:val="0017484F"/>
    <w:rsid w:val="00176FD8"/>
    <w:rsid w:val="001930DF"/>
    <w:rsid w:val="00193FB7"/>
    <w:rsid w:val="00196E1D"/>
    <w:rsid w:val="001A0929"/>
    <w:rsid w:val="001B1F56"/>
    <w:rsid w:val="001C3C14"/>
    <w:rsid w:val="001C5A33"/>
    <w:rsid w:val="001D14F1"/>
    <w:rsid w:val="001D70E7"/>
    <w:rsid w:val="001D7D21"/>
    <w:rsid w:val="001E347E"/>
    <w:rsid w:val="001E61FE"/>
    <w:rsid w:val="001F4EC8"/>
    <w:rsid w:val="0020253B"/>
    <w:rsid w:val="00203B8F"/>
    <w:rsid w:val="00204910"/>
    <w:rsid w:val="00210010"/>
    <w:rsid w:val="002150E2"/>
    <w:rsid w:val="00221673"/>
    <w:rsid w:val="00221E07"/>
    <w:rsid w:val="00223BBD"/>
    <w:rsid w:val="00226FFD"/>
    <w:rsid w:val="00231954"/>
    <w:rsid w:val="00233276"/>
    <w:rsid w:val="002344BE"/>
    <w:rsid w:val="002347A7"/>
    <w:rsid w:val="00243D3D"/>
    <w:rsid w:val="00250F7A"/>
    <w:rsid w:val="002558D1"/>
    <w:rsid w:val="00255EE9"/>
    <w:rsid w:val="00256248"/>
    <w:rsid w:val="00256377"/>
    <w:rsid w:val="00256FC6"/>
    <w:rsid w:val="00257AE1"/>
    <w:rsid w:val="00262D97"/>
    <w:rsid w:val="00265947"/>
    <w:rsid w:val="002662FB"/>
    <w:rsid w:val="00266353"/>
    <w:rsid w:val="00273DB3"/>
    <w:rsid w:val="00275130"/>
    <w:rsid w:val="0027594C"/>
    <w:rsid w:val="00287BF9"/>
    <w:rsid w:val="00291D16"/>
    <w:rsid w:val="00293637"/>
    <w:rsid w:val="00293C8F"/>
    <w:rsid w:val="002A142B"/>
    <w:rsid w:val="002A7E58"/>
    <w:rsid w:val="002B583E"/>
    <w:rsid w:val="002B5E47"/>
    <w:rsid w:val="002C37B0"/>
    <w:rsid w:val="002C692B"/>
    <w:rsid w:val="002D63E5"/>
    <w:rsid w:val="002D6B2A"/>
    <w:rsid w:val="002E2626"/>
    <w:rsid w:val="002F126C"/>
    <w:rsid w:val="002F4630"/>
    <w:rsid w:val="00302F74"/>
    <w:rsid w:val="003041D0"/>
    <w:rsid w:val="00321EC2"/>
    <w:rsid w:val="00325959"/>
    <w:rsid w:val="003332FB"/>
    <w:rsid w:val="00333EAD"/>
    <w:rsid w:val="00336111"/>
    <w:rsid w:val="00341C7D"/>
    <w:rsid w:val="0034542A"/>
    <w:rsid w:val="00347DFD"/>
    <w:rsid w:val="0035058C"/>
    <w:rsid w:val="003558C5"/>
    <w:rsid w:val="003603A1"/>
    <w:rsid w:val="00362A3F"/>
    <w:rsid w:val="00363D1A"/>
    <w:rsid w:val="00370D09"/>
    <w:rsid w:val="00371A55"/>
    <w:rsid w:val="00372CB2"/>
    <w:rsid w:val="00375E35"/>
    <w:rsid w:val="00377D71"/>
    <w:rsid w:val="00385938"/>
    <w:rsid w:val="0038613D"/>
    <w:rsid w:val="003902C3"/>
    <w:rsid w:val="003A71D7"/>
    <w:rsid w:val="003A768A"/>
    <w:rsid w:val="003B4029"/>
    <w:rsid w:val="003B741D"/>
    <w:rsid w:val="003C3845"/>
    <w:rsid w:val="003C5389"/>
    <w:rsid w:val="003C62F5"/>
    <w:rsid w:val="003D0491"/>
    <w:rsid w:val="003D2E60"/>
    <w:rsid w:val="003D49BC"/>
    <w:rsid w:val="003E2A32"/>
    <w:rsid w:val="003E33CA"/>
    <w:rsid w:val="003E6AD3"/>
    <w:rsid w:val="003F39F4"/>
    <w:rsid w:val="003F5F6B"/>
    <w:rsid w:val="003F78D4"/>
    <w:rsid w:val="003F7A7A"/>
    <w:rsid w:val="004006AC"/>
    <w:rsid w:val="004025F3"/>
    <w:rsid w:val="00410E55"/>
    <w:rsid w:val="00412E0F"/>
    <w:rsid w:val="00415370"/>
    <w:rsid w:val="00420964"/>
    <w:rsid w:val="00421F66"/>
    <w:rsid w:val="00432F0E"/>
    <w:rsid w:val="00434CA4"/>
    <w:rsid w:val="00443FA8"/>
    <w:rsid w:val="004615FE"/>
    <w:rsid w:val="0046436A"/>
    <w:rsid w:val="00464E1E"/>
    <w:rsid w:val="00467D51"/>
    <w:rsid w:val="004741FC"/>
    <w:rsid w:val="004753BF"/>
    <w:rsid w:val="004815FB"/>
    <w:rsid w:val="004927B5"/>
    <w:rsid w:val="00493749"/>
    <w:rsid w:val="004941B4"/>
    <w:rsid w:val="0049502E"/>
    <w:rsid w:val="0049620C"/>
    <w:rsid w:val="004A2A67"/>
    <w:rsid w:val="004A6461"/>
    <w:rsid w:val="004A66D1"/>
    <w:rsid w:val="004B2125"/>
    <w:rsid w:val="004B25F3"/>
    <w:rsid w:val="004B34C8"/>
    <w:rsid w:val="004B3C42"/>
    <w:rsid w:val="004B76DC"/>
    <w:rsid w:val="004D6999"/>
    <w:rsid w:val="004E0E87"/>
    <w:rsid w:val="004E3AB7"/>
    <w:rsid w:val="004E434D"/>
    <w:rsid w:val="004E6BB8"/>
    <w:rsid w:val="004F085D"/>
    <w:rsid w:val="004F28F1"/>
    <w:rsid w:val="0050076B"/>
    <w:rsid w:val="00503BE1"/>
    <w:rsid w:val="00510CE2"/>
    <w:rsid w:val="0051183A"/>
    <w:rsid w:val="005125B4"/>
    <w:rsid w:val="00513D24"/>
    <w:rsid w:val="00514705"/>
    <w:rsid w:val="00515BF7"/>
    <w:rsid w:val="005226DE"/>
    <w:rsid w:val="00535CA1"/>
    <w:rsid w:val="00542D90"/>
    <w:rsid w:val="005443BF"/>
    <w:rsid w:val="00551955"/>
    <w:rsid w:val="00561A9F"/>
    <w:rsid w:val="00565283"/>
    <w:rsid w:val="0056668C"/>
    <w:rsid w:val="00567AAC"/>
    <w:rsid w:val="005757CB"/>
    <w:rsid w:val="0057715D"/>
    <w:rsid w:val="00580211"/>
    <w:rsid w:val="0058172E"/>
    <w:rsid w:val="005837AE"/>
    <w:rsid w:val="0059074E"/>
    <w:rsid w:val="00590EB6"/>
    <w:rsid w:val="0059119F"/>
    <w:rsid w:val="00593053"/>
    <w:rsid w:val="00593B30"/>
    <w:rsid w:val="005966AB"/>
    <w:rsid w:val="00597261"/>
    <w:rsid w:val="005A3E11"/>
    <w:rsid w:val="005A4448"/>
    <w:rsid w:val="005A6FA2"/>
    <w:rsid w:val="005B5CEF"/>
    <w:rsid w:val="005D324E"/>
    <w:rsid w:val="005E5C09"/>
    <w:rsid w:val="00606A13"/>
    <w:rsid w:val="00610D3B"/>
    <w:rsid w:val="00611C16"/>
    <w:rsid w:val="00613DDE"/>
    <w:rsid w:val="00616BFB"/>
    <w:rsid w:val="00617207"/>
    <w:rsid w:val="006177AE"/>
    <w:rsid w:val="0062130C"/>
    <w:rsid w:val="0062232C"/>
    <w:rsid w:val="00624022"/>
    <w:rsid w:val="00630066"/>
    <w:rsid w:val="0063485C"/>
    <w:rsid w:val="00635ADD"/>
    <w:rsid w:val="00635BD7"/>
    <w:rsid w:val="00635DE4"/>
    <w:rsid w:val="00636CFA"/>
    <w:rsid w:val="006406B2"/>
    <w:rsid w:val="006501FD"/>
    <w:rsid w:val="00652CFF"/>
    <w:rsid w:val="0066358C"/>
    <w:rsid w:val="00664EE9"/>
    <w:rsid w:val="00675D32"/>
    <w:rsid w:val="00684E17"/>
    <w:rsid w:val="006877AA"/>
    <w:rsid w:val="00687A45"/>
    <w:rsid w:val="0069116F"/>
    <w:rsid w:val="00693491"/>
    <w:rsid w:val="00694DC5"/>
    <w:rsid w:val="006A3C80"/>
    <w:rsid w:val="006A5C3B"/>
    <w:rsid w:val="006B309C"/>
    <w:rsid w:val="006B647B"/>
    <w:rsid w:val="006C32B6"/>
    <w:rsid w:val="006C7708"/>
    <w:rsid w:val="006D643D"/>
    <w:rsid w:val="006E6BAC"/>
    <w:rsid w:val="006E78A4"/>
    <w:rsid w:val="006F5F0E"/>
    <w:rsid w:val="0070492F"/>
    <w:rsid w:val="00706400"/>
    <w:rsid w:val="007122BE"/>
    <w:rsid w:val="007123B0"/>
    <w:rsid w:val="00717FE7"/>
    <w:rsid w:val="0072163B"/>
    <w:rsid w:val="00721A53"/>
    <w:rsid w:val="00724BC5"/>
    <w:rsid w:val="00730823"/>
    <w:rsid w:val="007364C9"/>
    <w:rsid w:val="007365DA"/>
    <w:rsid w:val="00751BE0"/>
    <w:rsid w:val="00755920"/>
    <w:rsid w:val="00757B27"/>
    <w:rsid w:val="007621D1"/>
    <w:rsid w:val="00773B2E"/>
    <w:rsid w:val="00786749"/>
    <w:rsid w:val="0079035E"/>
    <w:rsid w:val="007903C4"/>
    <w:rsid w:val="00790DD4"/>
    <w:rsid w:val="007945DF"/>
    <w:rsid w:val="007A2150"/>
    <w:rsid w:val="007A45A9"/>
    <w:rsid w:val="007A74AC"/>
    <w:rsid w:val="007C184C"/>
    <w:rsid w:val="007D1C9C"/>
    <w:rsid w:val="007D482D"/>
    <w:rsid w:val="007E09C0"/>
    <w:rsid w:val="007E3D98"/>
    <w:rsid w:val="007F04EA"/>
    <w:rsid w:val="007F5A08"/>
    <w:rsid w:val="0080071D"/>
    <w:rsid w:val="00801001"/>
    <w:rsid w:val="00802A27"/>
    <w:rsid w:val="00802D7B"/>
    <w:rsid w:val="00803D19"/>
    <w:rsid w:val="008239FE"/>
    <w:rsid w:val="008242B2"/>
    <w:rsid w:val="00837B09"/>
    <w:rsid w:val="00842937"/>
    <w:rsid w:val="008445A4"/>
    <w:rsid w:val="008512D8"/>
    <w:rsid w:val="00853FDB"/>
    <w:rsid w:val="008540A4"/>
    <w:rsid w:val="008545A5"/>
    <w:rsid w:val="00871DF8"/>
    <w:rsid w:val="00877573"/>
    <w:rsid w:val="00882C08"/>
    <w:rsid w:val="008858A9"/>
    <w:rsid w:val="008A0E0C"/>
    <w:rsid w:val="008A4074"/>
    <w:rsid w:val="008B20E9"/>
    <w:rsid w:val="008B295D"/>
    <w:rsid w:val="008B4EC2"/>
    <w:rsid w:val="008B71F3"/>
    <w:rsid w:val="008C064E"/>
    <w:rsid w:val="008C0FCD"/>
    <w:rsid w:val="008D41C0"/>
    <w:rsid w:val="008E1BD4"/>
    <w:rsid w:val="008E7B43"/>
    <w:rsid w:val="008F2E79"/>
    <w:rsid w:val="008F51BE"/>
    <w:rsid w:val="009004EA"/>
    <w:rsid w:val="0090513C"/>
    <w:rsid w:val="0091095C"/>
    <w:rsid w:val="00921C23"/>
    <w:rsid w:val="009311DB"/>
    <w:rsid w:val="00931404"/>
    <w:rsid w:val="009322CE"/>
    <w:rsid w:val="0093440A"/>
    <w:rsid w:val="00935E7E"/>
    <w:rsid w:val="00940258"/>
    <w:rsid w:val="00941DDB"/>
    <w:rsid w:val="00950F6F"/>
    <w:rsid w:val="009564D2"/>
    <w:rsid w:val="00956B88"/>
    <w:rsid w:val="00960360"/>
    <w:rsid w:val="00961161"/>
    <w:rsid w:val="00964F41"/>
    <w:rsid w:val="009740DC"/>
    <w:rsid w:val="009749C5"/>
    <w:rsid w:val="00975413"/>
    <w:rsid w:val="009803E2"/>
    <w:rsid w:val="0098098D"/>
    <w:rsid w:val="009828CE"/>
    <w:rsid w:val="009833CE"/>
    <w:rsid w:val="00991831"/>
    <w:rsid w:val="00994EDC"/>
    <w:rsid w:val="009A67FF"/>
    <w:rsid w:val="009A6D64"/>
    <w:rsid w:val="009A74D9"/>
    <w:rsid w:val="009B1A74"/>
    <w:rsid w:val="009C33EC"/>
    <w:rsid w:val="009C3826"/>
    <w:rsid w:val="009C3D0D"/>
    <w:rsid w:val="009C4D4D"/>
    <w:rsid w:val="009C767D"/>
    <w:rsid w:val="009D00DA"/>
    <w:rsid w:val="009D4C8E"/>
    <w:rsid w:val="00A03BB3"/>
    <w:rsid w:val="00A1251A"/>
    <w:rsid w:val="00A13856"/>
    <w:rsid w:val="00A1544F"/>
    <w:rsid w:val="00A311F4"/>
    <w:rsid w:val="00A331C6"/>
    <w:rsid w:val="00A35D14"/>
    <w:rsid w:val="00A45867"/>
    <w:rsid w:val="00A45F56"/>
    <w:rsid w:val="00A46D20"/>
    <w:rsid w:val="00A55698"/>
    <w:rsid w:val="00A55A28"/>
    <w:rsid w:val="00A62B22"/>
    <w:rsid w:val="00A63BA1"/>
    <w:rsid w:val="00A70025"/>
    <w:rsid w:val="00A7496F"/>
    <w:rsid w:val="00A76D56"/>
    <w:rsid w:val="00A77353"/>
    <w:rsid w:val="00A82841"/>
    <w:rsid w:val="00A82AA2"/>
    <w:rsid w:val="00A83592"/>
    <w:rsid w:val="00A916AB"/>
    <w:rsid w:val="00A95FC4"/>
    <w:rsid w:val="00A960A0"/>
    <w:rsid w:val="00AA0A3F"/>
    <w:rsid w:val="00AA0C1E"/>
    <w:rsid w:val="00AA4F94"/>
    <w:rsid w:val="00AA5295"/>
    <w:rsid w:val="00AA538C"/>
    <w:rsid w:val="00AA553F"/>
    <w:rsid w:val="00AA7793"/>
    <w:rsid w:val="00AB18AB"/>
    <w:rsid w:val="00AC3337"/>
    <w:rsid w:val="00AC3BD1"/>
    <w:rsid w:val="00AC6441"/>
    <w:rsid w:val="00AD0C10"/>
    <w:rsid w:val="00AD252C"/>
    <w:rsid w:val="00AD4335"/>
    <w:rsid w:val="00AE0F11"/>
    <w:rsid w:val="00AF5B07"/>
    <w:rsid w:val="00AF6D31"/>
    <w:rsid w:val="00B03E89"/>
    <w:rsid w:val="00B043EC"/>
    <w:rsid w:val="00B0589A"/>
    <w:rsid w:val="00B06238"/>
    <w:rsid w:val="00B101CF"/>
    <w:rsid w:val="00B11826"/>
    <w:rsid w:val="00B12475"/>
    <w:rsid w:val="00B20FCD"/>
    <w:rsid w:val="00B246D0"/>
    <w:rsid w:val="00B247DE"/>
    <w:rsid w:val="00B25608"/>
    <w:rsid w:val="00B41D7F"/>
    <w:rsid w:val="00B43053"/>
    <w:rsid w:val="00B4437D"/>
    <w:rsid w:val="00B459C4"/>
    <w:rsid w:val="00B55336"/>
    <w:rsid w:val="00B57AD2"/>
    <w:rsid w:val="00B60711"/>
    <w:rsid w:val="00B65826"/>
    <w:rsid w:val="00B67BC7"/>
    <w:rsid w:val="00B700A9"/>
    <w:rsid w:val="00B70471"/>
    <w:rsid w:val="00B7240F"/>
    <w:rsid w:val="00B73093"/>
    <w:rsid w:val="00B75957"/>
    <w:rsid w:val="00B76DD4"/>
    <w:rsid w:val="00B80201"/>
    <w:rsid w:val="00B81155"/>
    <w:rsid w:val="00B820AD"/>
    <w:rsid w:val="00B86B72"/>
    <w:rsid w:val="00B87935"/>
    <w:rsid w:val="00B938FA"/>
    <w:rsid w:val="00BA36C8"/>
    <w:rsid w:val="00BA4C9E"/>
    <w:rsid w:val="00BB08F0"/>
    <w:rsid w:val="00BB377F"/>
    <w:rsid w:val="00BB3EBA"/>
    <w:rsid w:val="00BC34B1"/>
    <w:rsid w:val="00BC69D0"/>
    <w:rsid w:val="00BE06F8"/>
    <w:rsid w:val="00BE4F85"/>
    <w:rsid w:val="00BF03F7"/>
    <w:rsid w:val="00BF2277"/>
    <w:rsid w:val="00BF265F"/>
    <w:rsid w:val="00BF6A05"/>
    <w:rsid w:val="00C008E5"/>
    <w:rsid w:val="00C07253"/>
    <w:rsid w:val="00C07EE2"/>
    <w:rsid w:val="00C14EB1"/>
    <w:rsid w:val="00C15557"/>
    <w:rsid w:val="00C15C19"/>
    <w:rsid w:val="00C172AC"/>
    <w:rsid w:val="00C303F7"/>
    <w:rsid w:val="00C31650"/>
    <w:rsid w:val="00C34DA4"/>
    <w:rsid w:val="00C36451"/>
    <w:rsid w:val="00C44BC8"/>
    <w:rsid w:val="00C46D0E"/>
    <w:rsid w:val="00C74FAA"/>
    <w:rsid w:val="00C81AEE"/>
    <w:rsid w:val="00C82CA4"/>
    <w:rsid w:val="00C84D29"/>
    <w:rsid w:val="00C85D67"/>
    <w:rsid w:val="00C879E2"/>
    <w:rsid w:val="00C9636E"/>
    <w:rsid w:val="00CA356C"/>
    <w:rsid w:val="00CA548A"/>
    <w:rsid w:val="00CB2AF8"/>
    <w:rsid w:val="00CB6145"/>
    <w:rsid w:val="00CB78A5"/>
    <w:rsid w:val="00CC2F34"/>
    <w:rsid w:val="00CC494A"/>
    <w:rsid w:val="00CC6779"/>
    <w:rsid w:val="00CD773F"/>
    <w:rsid w:val="00CE260E"/>
    <w:rsid w:val="00D01B81"/>
    <w:rsid w:val="00D02693"/>
    <w:rsid w:val="00D02B4C"/>
    <w:rsid w:val="00D03312"/>
    <w:rsid w:val="00D03A63"/>
    <w:rsid w:val="00D03F9D"/>
    <w:rsid w:val="00D1194E"/>
    <w:rsid w:val="00D177B8"/>
    <w:rsid w:val="00D17FCF"/>
    <w:rsid w:val="00D224A5"/>
    <w:rsid w:val="00D22E75"/>
    <w:rsid w:val="00D316FB"/>
    <w:rsid w:val="00D3196B"/>
    <w:rsid w:val="00D333C5"/>
    <w:rsid w:val="00D337D1"/>
    <w:rsid w:val="00D34BDF"/>
    <w:rsid w:val="00D40EA9"/>
    <w:rsid w:val="00D508F9"/>
    <w:rsid w:val="00D60316"/>
    <w:rsid w:val="00D633D8"/>
    <w:rsid w:val="00D770F1"/>
    <w:rsid w:val="00D85141"/>
    <w:rsid w:val="00D861D1"/>
    <w:rsid w:val="00D92E6F"/>
    <w:rsid w:val="00D95A30"/>
    <w:rsid w:val="00D96992"/>
    <w:rsid w:val="00D96AA5"/>
    <w:rsid w:val="00D97CEE"/>
    <w:rsid w:val="00DA14E5"/>
    <w:rsid w:val="00DA1802"/>
    <w:rsid w:val="00DB2698"/>
    <w:rsid w:val="00DB489B"/>
    <w:rsid w:val="00DB6437"/>
    <w:rsid w:val="00DC1F6B"/>
    <w:rsid w:val="00DC6253"/>
    <w:rsid w:val="00DD0A30"/>
    <w:rsid w:val="00DD1809"/>
    <w:rsid w:val="00DD5714"/>
    <w:rsid w:val="00DD607E"/>
    <w:rsid w:val="00DD6766"/>
    <w:rsid w:val="00DD6800"/>
    <w:rsid w:val="00DE1552"/>
    <w:rsid w:val="00DE2D5C"/>
    <w:rsid w:val="00DE2EAF"/>
    <w:rsid w:val="00DE3728"/>
    <w:rsid w:val="00DF34FA"/>
    <w:rsid w:val="00DF42F4"/>
    <w:rsid w:val="00E01741"/>
    <w:rsid w:val="00E02DEF"/>
    <w:rsid w:val="00E03467"/>
    <w:rsid w:val="00E03A56"/>
    <w:rsid w:val="00E0668D"/>
    <w:rsid w:val="00E20102"/>
    <w:rsid w:val="00E21857"/>
    <w:rsid w:val="00E41ADB"/>
    <w:rsid w:val="00E559B5"/>
    <w:rsid w:val="00E600E5"/>
    <w:rsid w:val="00E73922"/>
    <w:rsid w:val="00E7729F"/>
    <w:rsid w:val="00E95029"/>
    <w:rsid w:val="00E97962"/>
    <w:rsid w:val="00E97F5E"/>
    <w:rsid w:val="00EA036A"/>
    <w:rsid w:val="00EA0CA4"/>
    <w:rsid w:val="00EA1513"/>
    <w:rsid w:val="00EA52D6"/>
    <w:rsid w:val="00EA5EC5"/>
    <w:rsid w:val="00EB362E"/>
    <w:rsid w:val="00EB3FD8"/>
    <w:rsid w:val="00EC7AA5"/>
    <w:rsid w:val="00ED0603"/>
    <w:rsid w:val="00ED2122"/>
    <w:rsid w:val="00EE290E"/>
    <w:rsid w:val="00EE2E0F"/>
    <w:rsid w:val="00EE33A0"/>
    <w:rsid w:val="00EE3664"/>
    <w:rsid w:val="00EE4758"/>
    <w:rsid w:val="00EE5B98"/>
    <w:rsid w:val="00EF5B1D"/>
    <w:rsid w:val="00EF67E9"/>
    <w:rsid w:val="00F0053D"/>
    <w:rsid w:val="00F152FF"/>
    <w:rsid w:val="00F158B0"/>
    <w:rsid w:val="00F1660E"/>
    <w:rsid w:val="00F305EF"/>
    <w:rsid w:val="00F429B5"/>
    <w:rsid w:val="00F4700F"/>
    <w:rsid w:val="00F5152F"/>
    <w:rsid w:val="00F523CC"/>
    <w:rsid w:val="00F54255"/>
    <w:rsid w:val="00F55D17"/>
    <w:rsid w:val="00F62871"/>
    <w:rsid w:val="00F70336"/>
    <w:rsid w:val="00F71587"/>
    <w:rsid w:val="00F81590"/>
    <w:rsid w:val="00F83A71"/>
    <w:rsid w:val="00F8545B"/>
    <w:rsid w:val="00F96F51"/>
    <w:rsid w:val="00F9771A"/>
    <w:rsid w:val="00F97C6C"/>
    <w:rsid w:val="00FA1BCB"/>
    <w:rsid w:val="00FA37A9"/>
    <w:rsid w:val="00FB42F9"/>
    <w:rsid w:val="00FB711F"/>
    <w:rsid w:val="00FC3E8D"/>
    <w:rsid w:val="00FD405C"/>
    <w:rsid w:val="00FD63FD"/>
    <w:rsid w:val="00FE1782"/>
    <w:rsid w:val="00FE3E70"/>
    <w:rsid w:val="00FF0DAF"/>
    <w:rsid w:val="02CB3AC3"/>
    <w:rsid w:val="031E62CB"/>
    <w:rsid w:val="032441FD"/>
    <w:rsid w:val="034336FF"/>
    <w:rsid w:val="058E7EB0"/>
    <w:rsid w:val="05BE4789"/>
    <w:rsid w:val="06BE35C9"/>
    <w:rsid w:val="0790350F"/>
    <w:rsid w:val="099B6F90"/>
    <w:rsid w:val="09C3197A"/>
    <w:rsid w:val="0BF0143C"/>
    <w:rsid w:val="0CC71781"/>
    <w:rsid w:val="0E590AFF"/>
    <w:rsid w:val="0F080892"/>
    <w:rsid w:val="0F205179"/>
    <w:rsid w:val="0F862EF2"/>
    <w:rsid w:val="10596B94"/>
    <w:rsid w:val="10AA5642"/>
    <w:rsid w:val="13086650"/>
    <w:rsid w:val="14380DB8"/>
    <w:rsid w:val="14CC6AAF"/>
    <w:rsid w:val="154D2B75"/>
    <w:rsid w:val="15DB7DF9"/>
    <w:rsid w:val="1686334B"/>
    <w:rsid w:val="16D76A65"/>
    <w:rsid w:val="19687318"/>
    <w:rsid w:val="1B2A0D10"/>
    <w:rsid w:val="1BBE0668"/>
    <w:rsid w:val="1C01076B"/>
    <w:rsid w:val="1CAE5AC1"/>
    <w:rsid w:val="1E634270"/>
    <w:rsid w:val="1F4918F6"/>
    <w:rsid w:val="206155F1"/>
    <w:rsid w:val="20E7309E"/>
    <w:rsid w:val="213276BA"/>
    <w:rsid w:val="2270457F"/>
    <w:rsid w:val="233B76CD"/>
    <w:rsid w:val="24105386"/>
    <w:rsid w:val="26377520"/>
    <w:rsid w:val="27606603"/>
    <w:rsid w:val="276C33DC"/>
    <w:rsid w:val="29494952"/>
    <w:rsid w:val="2A4907BF"/>
    <w:rsid w:val="2D8E7B01"/>
    <w:rsid w:val="2DCA3F16"/>
    <w:rsid w:val="2E163EBF"/>
    <w:rsid w:val="2EBF6305"/>
    <w:rsid w:val="2F8C268B"/>
    <w:rsid w:val="306561A6"/>
    <w:rsid w:val="309A642E"/>
    <w:rsid w:val="322F3FB8"/>
    <w:rsid w:val="324234D5"/>
    <w:rsid w:val="32712BD2"/>
    <w:rsid w:val="33574D5E"/>
    <w:rsid w:val="342015F4"/>
    <w:rsid w:val="34610250"/>
    <w:rsid w:val="37284B97"/>
    <w:rsid w:val="37403D5B"/>
    <w:rsid w:val="378C4BDC"/>
    <w:rsid w:val="388A7983"/>
    <w:rsid w:val="38AF73EA"/>
    <w:rsid w:val="38F2181B"/>
    <w:rsid w:val="391F631E"/>
    <w:rsid w:val="399D7242"/>
    <w:rsid w:val="3AA71D0D"/>
    <w:rsid w:val="3ADF33B9"/>
    <w:rsid w:val="3B5C008D"/>
    <w:rsid w:val="3B8109AC"/>
    <w:rsid w:val="3C125CC6"/>
    <w:rsid w:val="3D4A5933"/>
    <w:rsid w:val="3E0757A8"/>
    <w:rsid w:val="416103A3"/>
    <w:rsid w:val="41EF2605"/>
    <w:rsid w:val="42710093"/>
    <w:rsid w:val="42867CC7"/>
    <w:rsid w:val="444C5CD3"/>
    <w:rsid w:val="44C10289"/>
    <w:rsid w:val="4A3C7CA3"/>
    <w:rsid w:val="4B4C0AC8"/>
    <w:rsid w:val="4BB632F4"/>
    <w:rsid w:val="4D897DB2"/>
    <w:rsid w:val="4DA150FB"/>
    <w:rsid w:val="4F7D3FA4"/>
    <w:rsid w:val="507C775A"/>
    <w:rsid w:val="509D25DB"/>
    <w:rsid w:val="50BA14EC"/>
    <w:rsid w:val="54C36822"/>
    <w:rsid w:val="55432F3C"/>
    <w:rsid w:val="56262642"/>
    <w:rsid w:val="57991C29"/>
    <w:rsid w:val="57CF0AB7"/>
    <w:rsid w:val="58873753"/>
    <w:rsid w:val="5BCE35BB"/>
    <w:rsid w:val="5CB169DD"/>
    <w:rsid w:val="5EC96260"/>
    <w:rsid w:val="5EE63151"/>
    <w:rsid w:val="600C6C0B"/>
    <w:rsid w:val="6148162E"/>
    <w:rsid w:val="617A7CE6"/>
    <w:rsid w:val="627C183B"/>
    <w:rsid w:val="62A768B8"/>
    <w:rsid w:val="63E22427"/>
    <w:rsid w:val="63F36F9C"/>
    <w:rsid w:val="65D761B5"/>
    <w:rsid w:val="660D3195"/>
    <w:rsid w:val="66B51340"/>
    <w:rsid w:val="678418BE"/>
    <w:rsid w:val="6809793A"/>
    <w:rsid w:val="6956456D"/>
    <w:rsid w:val="697C49D4"/>
    <w:rsid w:val="6A7B6F4F"/>
    <w:rsid w:val="6C064D6C"/>
    <w:rsid w:val="6C1B23FB"/>
    <w:rsid w:val="6CFD0ADC"/>
    <w:rsid w:val="70E412B1"/>
    <w:rsid w:val="71A32941"/>
    <w:rsid w:val="7316112E"/>
    <w:rsid w:val="735A3288"/>
    <w:rsid w:val="73D967B5"/>
    <w:rsid w:val="74407FEA"/>
    <w:rsid w:val="748527D2"/>
    <w:rsid w:val="75625823"/>
    <w:rsid w:val="76F61765"/>
    <w:rsid w:val="77075720"/>
    <w:rsid w:val="77165188"/>
    <w:rsid w:val="7872226F"/>
    <w:rsid w:val="794071B8"/>
    <w:rsid w:val="7C7C75B5"/>
    <w:rsid w:val="7CB068F8"/>
    <w:rsid w:val="7CE81B50"/>
    <w:rsid w:val="7DBA3B79"/>
    <w:rsid w:val="7E9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86DB8"/>
  <w15:docId w15:val="{46A41FA0-E0E7-4B05-8C11-A9567A6B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uiPriority w:val="99"/>
    <w:semiHidden/>
    <w:unhideWhenUsed/>
    <w:qFormat/>
    <w:pPr>
      <w:jc w:val="left"/>
    </w:pPr>
  </w:style>
  <w:style w:type="paragraph" w:styleId="a8">
    <w:name w:val="Balloon Text"/>
    <w:basedOn w:val="a2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2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2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2"/>
    <w:uiPriority w:val="99"/>
    <w:unhideWhenUsed/>
    <w:qFormat/>
    <w:pPr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f">
    <w:name w:val="Title"/>
    <w:basedOn w:val="a2"/>
    <w:next w:val="a2"/>
    <w:link w:val="af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3"/>
    <w:uiPriority w:val="22"/>
    <w:qFormat/>
    <w:rPr>
      <w:b/>
    </w:rPr>
  </w:style>
  <w:style w:type="character" w:styleId="af5">
    <w:name w:val="Hyperlink"/>
    <w:basedOn w:val="a3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3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3"/>
    <w:link w:val="aa"/>
    <w:uiPriority w:val="99"/>
    <w:qFormat/>
    <w:rPr>
      <w:sz w:val="18"/>
      <w:szCs w:val="18"/>
    </w:rPr>
  </w:style>
  <w:style w:type="paragraph" w:styleId="af7">
    <w:name w:val="List Paragraph"/>
    <w:basedOn w:val="a2"/>
    <w:uiPriority w:val="34"/>
    <w:qFormat/>
    <w:pPr>
      <w:ind w:firstLineChars="200" w:firstLine="420"/>
    </w:pPr>
  </w:style>
  <w:style w:type="character" w:customStyle="1" w:styleId="a9">
    <w:name w:val="批注框文本 字符"/>
    <w:basedOn w:val="a3"/>
    <w:link w:val="a8"/>
    <w:uiPriority w:val="99"/>
    <w:semiHidden/>
    <w:qFormat/>
    <w:rPr>
      <w:sz w:val="18"/>
      <w:szCs w:val="18"/>
    </w:rPr>
  </w:style>
  <w:style w:type="character" w:customStyle="1" w:styleId="a7">
    <w:name w:val="批注文字 字符"/>
    <w:basedOn w:val="a3"/>
    <w:link w:val="a6"/>
    <w:uiPriority w:val="99"/>
    <w:semiHidden/>
    <w:qFormat/>
  </w:style>
  <w:style w:type="character" w:customStyle="1" w:styleId="af2">
    <w:name w:val="批注主题 字符"/>
    <w:basedOn w:val="a7"/>
    <w:link w:val="af1"/>
    <w:uiPriority w:val="99"/>
    <w:semiHidden/>
    <w:qFormat/>
    <w:rPr>
      <w:b/>
      <w:bCs/>
    </w:rPr>
  </w:style>
  <w:style w:type="table" w:customStyle="1" w:styleId="11">
    <w:name w:val="网格型1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1"/>
    <w:basedOn w:val="a2"/>
    <w:link w:val="13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iCs/>
      <w:sz w:val="24"/>
      <w:szCs w:val="24"/>
    </w:rPr>
  </w:style>
  <w:style w:type="character" w:customStyle="1" w:styleId="13">
    <w:name w:val="正文1 字符"/>
    <w:link w:val="12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af8">
    <w:name w:val="表内容"/>
    <w:basedOn w:val="a2"/>
    <w:link w:val="af9"/>
    <w:qFormat/>
    <w:rPr>
      <w:rFonts w:ascii="Times" w:eastAsia="楷体" w:hAnsi="Times" w:cs="Times New Roman"/>
      <w:bCs/>
      <w:sz w:val="18"/>
      <w:szCs w:val="18"/>
    </w:rPr>
  </w:style>
  <w:style w:type="character" w:customStyle="1" w:styleId="af9">
    <w:name w:val="表内容 字符"/>
    <w:link w:val="af8"/>
    <w:qFormat/>
    <w:rPr>
      <w:rFonts w:ascii="Times" w:eastAsia="楷体" w:hAnsi="Times" w:cs="Times New Roman"/>
      <w:bCs/>
      <w:kern w:val="2"/>
      <w:sz w:val="18"/>
      <w:szCs w:val="18"/>
    </w:rPr>
  </w:style>
  <w:style w:type="paragraph" w:customStyle="1" w:styleId="afa">
    <w:name w:val="表标题"/>
    <w:basedOn w:val="af8"/>
    <w:next w:val="af8"/>
    <w:link w:val="afb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b">
    <w:name w:val="表标题 字符"/>
    <w:link w:val="afa"/>
    <w:qFormat/>
    <w:rPr>
      <w:rFonts w:ascii="Times" w:eastAsia="楷体" w:hAnsi="Times" w:cs="Times New Roman"/>
      <w:b/>
      <w:bCs/>
      <w:color w:val="000000"/>
      <w:kern w:val="2"/>
      <w:sz w:val="21"/>
      <w:szCs w:val="18"/>
    </w:rPr>
  </w:style>
  <w:style w:type="paragraph" w:customStyle="1" w:styleId="a">
    <w:name w:val="课程标题"/>
    <w:basedOn w:val="af"/>
    <w:next w:val="a2"/>
    <w:link w:val="afc"/>
    <w:qFormat/>
    <w:pPr>
      <w:widowControl/>
      <w:numPr>
        <w:numId w:val="1"/>
      </w:numPr>
      <w:spacing w:before="0" w:afterLines="100" w:after="100" w:line="360" w:lineRule="auto"/>
    </w:pPr>
    <w:rPr>
      <w:rFonts w:ascii="Times" w:eastAsia="黑体" w:hAnsi="Times" w:cs="Times New Roman"/>
      <w:b w:val="0"/>
      <w:bCs w:val="0"/>
      <w:kern w:val="44"/>
    </w:rPr>
  </w:style>
  <w:style w:type="character" w:customStyle="1" w:styleId="afc">
    <w:name w:val="课程标题 字符"/>
    <w:basedOn w:val="af0"/>
    <w:link w:val="a"/>
    <w:qFormat/>
    <w:rPr>
      <w:rFonts w:ascii="Times" w:eastAsia="黑体" w:hAnsi="Times" w:cs="Times New Roman"/>
      <w:b w:val="0"/>
      <w:bCs w:val="0"/>
      <w:kern w:val="44"/>
      <w:sz w:val="32"/>
      <w:szCs w:val="32"/>
    </w:rPr>
  </w:style>
  <w:style w:type="character" w:customStyle="1" w:styleId="af0">
    <w:name w:val="标题 字符"/>
    <w:basedOn w:val="a3"/>
    <w:link w:val="af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0">
    <w:name w:val="标题一"/>
    <w:basedOn w:val="1"/>
    <w:link w:val="afd"/>
    <w:qFormat/>
    <w:pPr>
      <w:numPr>
        <w:ilvl w:val="1"/>
        <w:numId w:val="1"/>
      </w:numPr>
      <w:spacing w:beforeLines="100" w:before="100" w:afterLines="50" w:after="50" w:line="240" w:lineRule="auto"/>
      <w:jc w:val="left"/>
      <w:outlineLvl w:val="1"/>
    </w:pPr>
    <w:rPr>
      <w:rFonts w:ascii="Times" w:eastAsia="黑体" w:hAnsi="Times" w:cs="Times New Roman"/>
      <w:sz w:val="24"/>
    </w:rPr>
  </w:style>
  <w:style w:type="character" w:customStyle="1" w:styleId="afd">
    <w:name w:val="标题一 字符"/>
    <w:basedOn w:val="10"/>
    <w:link w:val="a0"/>
    <w:qFormat/>
    <w:rPr>
      <w:rFonts w:ascii="Times" w:eastAsia="黑体" w:hAnsi="Times" w:cs="Times New Roman"/>
      <w:b/>
      <w:bCs/>
      <w:kern w:val="44"/>
      <w:sz w:val="24"/>
      <w:szCs w:val="44"/>
    </w:rPr>
  </w:style>
  <w:style w:type="character" w:customStyle="1" w:styleId="10">
    <w:name w:val="标题 1 字符"/>
    <w:basedOn w:val="a3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1">
    <w:name w:val="标题二"/>
    <w:basedOn w:val="2"/>
    <w:link w:val="afe"/>
    <w:qFormat/>
    <w:pPr>
      <w:numPr>
        <w:ilvl w:val="2"/>
        <w:numId w:val="1"/>
      </w:numPr>
      <w:spacing w:beforeLines="50" w:before="50" w:afterLines="50" w:after="50" w:line="240" w:lineRule="auto"/>
      <w:jc w:val="left"/>
      <w:outlineLvl w:val="2"/>
    </w:pPr>
    <w:rPr>
      <w:rFonts w:ascii="Times" w:eastAsia="仿宋" w:hAnsi="Times" w:cs="Times New Roman"/>
      <w:bCs w:val="0"/>
      <w:kern w:val="44"/>
      <w:sz w:val="24"/>
    </w:rPr>
  </w:style>
  <w:style w:type="character" w:customStyle="1" w:styleId="afe">
    <w:name w:val="标题二 字符"/>
    <w:basedOn w:val="20"/>
    <w:link w:val="a1"/>
    <w:qFormat/>
    <w:rPr>
      <w:rFonts w:ascii="Times" w:eastAsia="仿宋" w:hAnsi="Times" w:cs="Times New Roman"/>
      <w:b/>
      <w:bCs w:val="0"/>
      <w:kern w:val="44"/>
      <w:sz w:val="24"/>
      <w:szCs w:val="32"/>
    </w:rPr>
  </w:style>
  <w:style w:type="character" w:customStyle="1" w:styleId="20">
    <w:name w:val="标题 2 字符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f">
    <w:name w:val="课程描述"/>
    <w:basedOn w:val="12"/>
    <w:link w:val="aff0"/>
    <w:qFormat/>
    <w:pPr>
      <w:spacing w:line="300" w:lineRule="auto"/>
    </w:pPr>
  </w:style>
  <w:style w:type="character" w:customStyle="1" w:styleId="aff0">
    <w:name w:val="课程描述 字符"/>
    <w:basedOn w:val="13"/>
    <w:link w:val="aff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ds-markdown-paragraph">
    <w:name w:val="ds-markdown-paragraph"/>
    <w:basedOn w:val="a2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www.icourses.cn/sCourse/course_291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oc1.chaoxing.com/course/20132285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8889-AFA6-4FE0-9BA5-5974ACF0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612</Words>
  <Characters>3492</Characters>
  <Application>Microsoft Office Word</Application>
  <DocSecurity>0</DocSecurity>
  <Lines>29</Lines>
  <Paragraphs>8</Paragraphs>
  <ScaleCrop>false</ScaleCrop>
  <Company>微软中国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苌宽</cp:lastModifiedBy>
  <cp:revision>29</cp:revision>
  <dcterms:created xsi:type="dcterms:W3CDTF">2025-11-16T14:53:00Z</dcterms:created>
  <dcterms:modified xsi:type="dcterms:W3CDTF">2026-06-23T06:38:00Z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eyJoZGlkIjoiZTQzZmU2Nzk0N2I0YWI4NjU1OTc2OGU1YjI5YmU0ZjQiLCJ1c2VySWQiOiI3NzUzMjI4In0=</vt:lpwstr>
  </property>
  <property fmtid="{D5CDD505-2E9C-101B-9397-08002B2CF9AE}" pid="3" name="KSOProductBuildVer">
    <vt:lpwstr>2052-12.1.0.17133</vt:lpwstr>
  </property>
  <property fmtid="{D5CDD505-2E9C-101B-9397-08002B2CF9AE}" pid="4" name="ICV">
    <vt:lpwstr>24F22BDA8CEE405D9CBE2E00313E7AAD_13</vt:lpwstr>
  </property>
</Properties>
</file>